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597" w:rsidRDefault="00886597">
      <w:pPr>
        <w:rPr>
          <w:rFonts w:ascii="Arial" w:hAnsi="Arial" w:cs="Arial"/>
        </w:rPr>
      </w:pPr>
      <w:r w:rsidRPr="00477005">
        <w:rPr>
          <w:rFonts w:ascii="Arial" w:hAnsi="Arial" w:cs="Arial"/>
          <w:b/>
          <w:sz w:val="24"/>
          <w:szCs w:val="24"/>
        </w:rPr>
        <w:t>Gutshof</w:t>
      </w:r>
      <w:r w:rsidRPr="00477005">
        <w:rPr>
          <w:rFonts w:ascii="Arial" w:hAnsi="Arial" w:cs="Arial"/>
        </w:rPr>
        <w:t>:</w:t>
      </w:r>
      <w:r w:rsidR="00477005">
        <w:rPr>
          <w:rFonts w:ascii="Arial" w:hAnsi="Arial" w:cs="Arial"/>
        </w:rPr>
        <w:t xml:space="preserve"> </w:t>
      </w:r>
    </w:p>
    <w:p w:rsidR="00477005" w:rsidRDefault="00477005">
      <w:pPr>
        <w:rPr>
          <w:rFonts w:ascii="Arial" w:hAnsi="Arial" w:cs="Arial"/>
          <w:sz w:val="20"/>
          <w:szCs w:val="20"/>
        </w:rPr>
      </w:pPr>
      <w:r w:rsidRPr="009773E9">
        <w:rPr>
          <w:rFonts w:ascii="Arial" w:hAnsi="Arial" w:cs="Arial"/>
          <w:sz w:val="20"/>
          <w:szCs w:val="20"/>
        </w:rPr>
        <w:t xml:space="preserve">Der Gutshof ist eine Sonderfigur – kein </w:t>
      </w:r>
      <w:proofErr w:type="spellStart"/>
      <w:r w:rsidRPr="009773E9">
        <w:rPr>
          <w:rFonts w:ascii="Arial" w:hAnsi="Arial" w:cs="Arial"/>
          <w:sz w:val="20"/>
          <w:szCs w:val="20"/>
        </w:rPr>
        <w:t>Meeple</w:t>
      </w:r>
      <w:proofErr w:type="spellEnd"/>
      <w:r w:rsidR="00892833">
        <w:rPr>
          <w:rFonts w:ascii="Arial" w:hAnsi="Arial" w:cs="Arial"/>
          <w:sz w:val="20"/>
          <w:szCs w:val="20"/>
        </w:rPr>
        <w:t xml:space="preserve"> (Gefolgsmann).</w:t>
      </w:r>
    </w:p>
    <w:p w:rsidR="00892833" w:rsidRPr="009773E9" w:rsidRDefault="00892833">
      <w:pPr>
        <w:rPr>
          <w:rFonts w:ascii="Arial" w:hAnsi="Arial" w:cs="Arial"/>
          <w:sz w:val="20"/>
          <w:szCs w:val="20"/>
        </w:rPr>
      </w:pPr>
    </w:p>
    <w:p w:rsidR="00886597" w:rsidRPr="009773E9" w:rsidRDefault="007D7333">
      <w:pPr>
        <w:rPr>
          <w:rFonts w:ascii="Arial" w:hAnsi="Arial" w:cs="Arial"/>
          <w:sz w:val="20"/>
          <w:szCs w:val="20"/>
        </w:rPr>
      </w:pPr>
      <w:r>
        <w:rPr>
          <w:rFonts w:ascii="Arial" w:hAnsi="Arial" w:cs="Arial"/>
          <w:noProof/>
          <w:sz w:val="20"/>
          <w:szCs w:val="20"/>
          <w:lang w:eastAsia="de-DE"/>
        </w:rPr>
        <w:pict>
          <v:shapetype id="_x0000_t202" coordsize="21600,21600" o:spt="202" path="m,l,21600r21600,l21600,xe">
            <v:stroke joinstyle="miter"/>
            <v:path gradientshapeok="t" o:connecttype="rect"/>
          </v:shapetype>
          <v:shape id="_x0000_s1028" type="#_x0000_t202" style="position:absolute;margin-left:361.9pt;margin-top:12.85pt;width:135.75pt;height:71.25pt;z-index:251661312">
            <v:textbox>
              <w:txbxContent>
                <w:p w:rsidR="0029430A" w:rsidRDefault="00DB15C3">
                  <w:r>
                    <w:rPr>
                      <w:b/>
                      <w:highlight w:val="cyan"/>
                    </w:rPr>
                    <w:t>s</w:t>
                  </w:r>
                  <w:r w:rsidR="0029430A" w:rsidRPr="0029430A">
                    <w:rPr>
                      <w:b/>
                      <w:highlight w:val="cyan"/>
                    </w:rPr>
                    <w:t>ofort</w:t>
                  </w:r>
                  <w:r w:rsidR="0029430A">
                    <w:t xml:space="preserve"> – heißt h</w:t>
                  </w:r>
                  <w:r>
                    <w:t>ier übliche Wertung im Spielzug. Der Spielzug wird nicht unterbrochen.</w:t>
                  </w:r>
                </w:p>
              </w:txbxContent>
            </v:textbox>
          </v:shape>
        </w:pict>
      </w:r>
      <w:r w:rsidR="00886597" w:rsidRPr="009773E9">
        <w:rPr>
          <w:rFonts w:ascii="Arial" w:hAnsi="Arial" w:cs="Arial"/>
          <w:sz w:val="20"/>
          <w:szCs w:val="20"/>
        </w:rPr>
        <w:t>„</w:t>
      </w:r>
      <w:r w:rsidR="0080587C" w:rsidRPr="009773E9">
        <w:rPr>
          <w:rFonts w:ascii="Arial" w:hAnsi="Arial" w:cs="Arial"/>
          <w:b/>
          <w:sz w:val="20"/>
          <w:szCs w:val="20"/>
        </w:rPr>
        <w:t>Schwein</w:t>
      </w:r>
      <w:r w:rsidR="0080587C" w:rsidRPr="009773E9">
        <w:rPr>
          <w:rFonts w:ascii="Arial" w:hAnsi="Arial" w:cs="Arial"/>
          <w:sz w:val="20"/>
          <w:szCs w:val="20"/>
        </w:rPr>
        <w:t xml:space="preserve"> - </w:t>
      </w:r>
      <w:r w:rsidR="00886597" w:rsidRPr="009773E9">
        <w:rPr>
          <w:rFonts w:ascii="Arial" w:hAnsi="Arial" w:cs="Arial"/>
          <w:sz w:val="20"/>
          <w:szCs w:val="20"/>
        </w:rPr>
        <w:t xml:space="preserve">Händler &amp; Baumeister“ </w:t>
      </w:r>
    </w:p>
    <w:p w:rsidR="0080587C" w:rsidRPr="009773E9" w:rsidRDefault="0080587C" w:rsidP="0080587C">
      <w:pPr>
        <w:autoSpaceDE w:val="0"/>
        <w:autoSpaceDN w:val="0"/>
        <w:adjustRightInd w:val="0"/>
        <w:spacing w:after="0" w:line="240" w:lineRule="auto"/>
        <w:rPr>
          <w:rFonts w:ascii="Arial" w:hAnsi="Arial" w:cs="Arial"/>
          <w:b/>
          <w:i/>
          <w:sz w:val="20"/>
          <w:szCs w:val="20"/>
        </w:rPr>
      </w:pPr>
      <w:r w:rsidRPr="009773E9">
        <w:rPr>
          <w:rFonts w:ascii="Arial" w:hAnsi="Arial" w:cs="Arial"/>
          <w:b/>
          <w:i/>
          <w:sz w:val="20"/>
          <w:szCs w:val="20"/>
        </w:rPr>
        <w:t>Wertung beim Einsetzen des Gutshofs</w:t>
      </w:r>
    </w:p>
    <w:p w:rsidR="0080587C" w:rsidRPr="009773E9" w:rsidRDefault="0080587C" w:rsidP="0080587C">
      <w:pPr>
        <w:autoSpaceDE w:val="0"/>
        <w:autoSpaceDN w:val="0"/>
        <w:adjustRightInd w:val="0"/>
        <w:spacing w:after="0" w:line="240" w:lineRule="auto"/>
        <w:rPr>
          <w:rFonts w:ascii="Arial" w:hAnsi="Arial" w:cs="Arial"/>
          <w:i/>
          <w:sz w:val="20"/>
          <w:szCs w:val="20"/>
        </w:rPr>
      </w:pPr>
      <w:r w:rsidRPr="009773E9">
        <w:rPr>
          <w:rFonts w:ascii="Arial" w:hAnsi="Arial" w:cs="Arial"/>
          <w:i/>
          <w:sz w:val="20"/>
          <w:szCs w:val="20"/>
        </w:rPr>
        <w:t xml:space="preserve">Befinden sich auf dieser Wiese bereits Bauern, werden diese </w:t>
      </w:r>
      <w:r w:rsidRPr="0029430A">
        <w:rPr>
          <w:rFonts w:ascii="Arial" w:hAnsi="Arial" w:cs="Arial"/>
          <w:b/>
          <w:bCs/>
          <w:i/>
          <w:sz w:val="20"/>
          <w:szCs w:val="20"/>
          <w:highlight w:val="cyan"/>
        </w:rPr>
        <w:t>sofort</w:t>
      </w:r>
      <w:r w:rsidRPr="009773E9">
        <w:rPr>
          <w:rFonts w:ascii="Arial" w:hAnsi="Arial" w:cs="Arial"/>
          <w:b/>
          <w:bCs/>
          <w:i/>
          <w:sz w:val="20"/>
          <w:szCs w:val="20"/>
        </w:rPr>
        <w:t xml:space="preserve"> </w:t>
      </w:r>
      <w:r w:rsidRPr="009773E9">
        <w:rPr>
          <w:rFonts w:ascii="Arial" w:hAnsi="Arial" w:cs="Arial"/>
          <w:i/>
          <w:sz w:val="20"/>
          <w:szCs w:val="20"/>
        </w:rPr>
        <w:t>gewertet</w:t>
      </w:r>
    </w:p>
    <w:p w:rsidR="0080587C" w:rsidRPr="009773E9" w:rsidRDefault="0080587C" w:rsidP="0080587C">
      <w:pPr>
        <w:autoSpaceDE w:val="0"/>
        <w:autoSpaceDN w:val="0"/>
        <w:adjustRightInd w:val="0"/>
        <w:spacing w:after="0" w:line="240" w:lineRule="auto"/>
        <w:rPr>
          <w:rFonts w:ascii="Arial" w:hAnsi="Arial" w:cs="Arial"/>
          <w:i/>
          <w:sz w:val="20"/>
          <w:szCs w:val="20"/>
        </w:rPr>
      </w:pPr>
      <w:r w:rsidRPr="009773E9">
        <w:rPr>
          <w:rFonts w:ascii="Arial" w:hAnsi="Arial" w:cs="Arial"/>
          <w:i/>
          <w:sz w:val="20"/>
          <w:szCs w:val="20"/>
        </w:rPr>
        <w:t>wie am Spielende. Das heißt, der bzw. die Spieler mit den meisten Bauern er -</w:t>
      </w:r>
    </w:p>
    <w:p w:rsidR="0080587C" w:rsidRPr="009773E9" w:rsidRDefault="0080587C" w:rsidP="00DB15C3">
      <w:pPr>
        <w:autoSpaceDE w:val="0"/>
        <w:autoSpaceDN w:val="0"/>
        <w:adjustRightInd w:val="0"/>
        <w:spacing w:after="0" w:line="240" w:lineRule="auto"/>
        <w:rPr>
          <w:rFonts w:ascii="Arial" w:hAnsi="Arial" w:cs="Arial"/>
          <w:i/>
          <w:sz w:val="20"/>
          <w:szCs w:val="20"/>
        </w:rPr>
      </w:pPr>
      <w:r w:rsidRPr="009773E9">
        <w:rPr>
          <w:rFonts w:ascii="Arial" w:hAnsi="Arial" w:cs="Arial"/>
          <w:i/>
          <w:sz w:val="20"/>
          <w:szCs w:val="20"/>
        </w:rPr>
        <w:t xml:space="preserve">halten die üblichen </w:t>
      </w:r>
      <w:r w:rsidRPr="009773E9">
        <w:rPr>
          <w:rFonts w:ascii="Arial" w:hAnsi="Arial" w:cs="Arial"/>
          <w:b/>
          <w:bCs/>
          <w:i/>
          <w:sz w:val="20"/>
          <w:szCs w:val="20"/>
        </w:rPr>
        <w:t>3 Punkt</w:t>
      </w:r>
      <w:r w:rsidRPr="009773E9">
        <w:rPr>
          <w:rFonts w:ascii="Arial" w:hAnsi="Arial" w:cs="Arial"/>
          <w:i/>
          <w:sz w:val="20"/>
          <w:szCs w:val="20"/>
        </w:rPr>
        <w:t xml:space="preserve">e pro abgeschlossener Stadt*. </w:t>
      </w:r>
      <w:r w:rsidR="00DB15C3">
        <w:rPr>
          <w:rFonts w:ascii="Arial" w:hAnsi="Arial" w:cs="Arial"/>
          <w:i/>
          <w:sz w:val="20"/>
          <w:szCs w:val="20"/>
        </w:rPr>
        <w:t>…</w:t>
      </w:r>
    </w:p>
    <w:p w:rsidR="0080587C" w:rsidRPr="009773E9" w:rsidRDefault="0080587C" w:rsidP="0080587C">
      <w:pPr>
        <w:autoSpaceDE w:val="0"/>
        <w:autoSpaceDN w:val="0"/>
        <w:adjustRightInd w:val="0"/>
        <w:spacing w:after="0" w:line="240" w:lineRule="auto"/>
        <w:rPr>
          <w:rFonts w:ascii="Arial" w:hAnsi="Arial" w:cs="Arial"/>
          <w:i/>
          <w:sz w:val="20"/>
          <w:szCs w:val="20"/>
          <w:highlight w:val="yellow"/>
        </w:rPr>
      </w:pPr>
      <w:r w:rsidRPr="009773E9">
        <w:rPr>
          <w:rFonts w:ascii="Arial" w:hAnsi="Arial" w:cs="Arial"/>
          <w:i/>
          <w:sz w:val="20"/>
          <w:szCs w:val="20"/>
        </w:rPr>
        <w:t xml:space="preserve">* </w:t>
      </w:r>
      <w:r w:rsidRPr="009773E9">
        <w:rPr>
          <w:rFonts w:ascii="Arial" w:hAnsi="Arial" w:cs="Arial"/>
          <w:i/>
          <w:sz w:val="20"/>
          <w:szCs w:val="20"/>
          <w:highlight w:val="yellow"/>
        </w:rPr>
        <w:t>Wird mit 2. Erweiterung „Händler &amp; Baumeister“ gespielt, erhält ein Bauer</w:t>
      </w:r>
    </w:p>
    <w:p w:rsidR="0080587C" w:rsidRPr="009773E9" w:rsidRDefault="0080587C" w:rsidP="0080587C">
      <w:pPr>
        <w:autoSpaceDE w:val="0"/>
        <w:autoSpaceDN w:val="0"/>
        <w:adjustRightInd w:val="0"/>
        <w:spacing w:after="0" w:line="240" w:lineRule="auto"/>
        <w:rPr>
          <w:rFonts w:ascii="Arial" w:hAnsi="Arial" w:cs="Arial"/>
          <w:i/>
          <w:sz w:val="20"/>
          <w:szCs w:val="20"/>
          <w:highlight w:val="yellow"/>
        </w:rPr>
      </w:pPr>
      <w:r w:rsidRPr="009773E9">
        <w:rPr>
          <w:rFonts w:ascii="Arial" w:hAnsi="Arial" w:cs="Arial"/>
          <w:i/>
          <w:sz w:val="20"/>
          <w:szCs w:val="20"/>
          <w:highlight w:val="yellow"/>
        </w:rPr>
        <w:t>mit Schwein wie üblich 4 Punkte pro abgeschlossener Stadt. Das Schwein</w:t>
      </w:r>
    </w:p>
    <w:p w:rsidR="00886597" w:rsidRPr="009773E9" w:rsidRDefault="0080587C" w:rsidP="0080587C">
      <w:pPr>
        <w:rPr>
          <w:rFonts w:ascii="Arial" w:hAnsi="Arial" w:cs="Arial"/>
          <w:i/>
          <w:sz w:val="20"/>
          <w:szCs w:val="20"/>
        </w:rPr>
      </w:pPr>
      <w:r w:rsidRPr="009773E9">
        <w:rPr>
          <w:rFonts w:ascii="Arial" w:hAnsi="Arial" w:cs="Arial"/>
          <w:i/>
          <w:sz w:val="20"/>
          <w:szCs w:val="20"/>
          <w:highlight w:val="yellow"/>
        </w:rPr>
        <w:t>wird dann ebenfalls vom Besitzer in seinen Vorrat zurückgenommen.</w:t>
      </w:r>
    </w:p>
    <w:p w:rsidR="0080587C" w:rsidRPr="009773E9" w:rsidRDefault="00886597" w:rsidP="001F3787">
      <w:pPr>
        <w:spacing w:after="0" w:line="240" w:lineRule="auto"/>
        <w:rPr>
          <w:rFonts w:ascii="Arial" w:hAnsi="Arial" w:cs="Arial"/>
          <w:b/>
          <w:i/>
          <w:sz w:val="20"/>
          <w:szCs w:val="20"/>
        </w:rPr>
      </w:pPr>
      <w:r w:rsidRPr="009773E9">
        <w:rPr>
          <w:rFonts w:ascii="Arial" w:hAnsi="Arial" w:cs="Arial"/>
          <w:b/>
          <w:i/>
          <w:sz w:val="20"/>
          <w:szCs w:val="20"/>
        </w:rPr>
        <w:t>Wertung durch Verbinden von Wiesen</w:t>
      </w:r>
    </w:p>
    <w:p w:rsidR="001F3787" w:rsidRPr="009773E9" w:rsidRDefault="007D7333" w:rsidP="001F3787">
      <w:pPr>
        <w:spacing w:after="0" w:line="240" w:lineRule="auto"/>
        <w:rPr>
          <w:rFonts w:ascii="Arial" w:hAnsi="Arial" w:cs="Arial"/>
          <w:b/>
          <w:i/>
          <w:sz w:val="20"/>
          <w:szCs w:val="20"/>
        </w:rPr>
      </w:pPr>
      <w:r w:rsidRPr="007D7333">
        <w:rPr>
          <w:rFonts w:ascii="Arial" w:hAnsi="Arial" w:cs="Arial"/>
          <w:i/>
          <w:noProof/>
          <w:sz w:val="20"/>
          <w:szCs w:val="20"/>
          <w:lang w:eastAsia="de-DE"/>
        </w:rPr>
        <w:pict>
          <v:shapetype id="_x0000_t32" coordsize="21600,21600" o:spt="32" o:oned="t" path="m,l21600,21600e" filled="f">
            <v:path arrowok="t" fillok="f" o:connecttype="none"/>
            <o:lock v:ext="edit" shapetype="t"/>
          </v:shapetype>
          <v:shape id="_x0000_s1026" type="#_x0000_t32" style="position:absolute;margin-left:271.15pt;margin-top:6.75pt;width:120.75pt;height:39.65pt;z-index:251658240" o:connectortype="straight" strokecolor="#0070c0" strokeweight="1pt">
            <v:stroke endarrow="block"/>
          </v:shape>
        </w:pict>
      </w:r>
      <w:r w:rsidR="00886597" w:rsidRPr="009773E9">
        <w:rPr>
          <w:rFonts w:ascii="Arial" w:hAnsi="Arial" w:cs="Arial"/>
          <w:i/>
          <w:noProof/>
          <w:sz w:val="20"/>
          <w:szCs w:val="20"/>
          <w:lang w:eastAsia="de-DE"/>
        </w:rPr>
        <w:drawing>
          <wp:anchor distT="0" distB="0" distL="114300" distR="114300" simplePos="0" relativeHeight="251659264" behindDoc="1" locked="0" layoutInCell="1" allowOverlap="1">
            <wp:simplePos x="0" y="0"/>
            <wp:positionH relativeFrom="column">
              <wp:posOffset>3700780</wp:posOffset>
            </wp:positionH>
            <wp:positionV relativeFrom="paragraph">
              <wp:posOffset>-1270</wp:posOffset>
            </wp:positionV>
            <wp:extent cx="2428875" cy="1371600"/>
            <wp:effectExtent l="19050" t="0" r="9525" b="0"/>
            <wp:wrapTight wrapText="bothSides">
              <wp:wrapPolygon edited="0">
                <wp:start x="-169" y="0"/>
                <wp:lineTo x="-169" y="21300"/>
                <wp:lineTo x="21685" y="21300"/>
                <wp:lineTo x="21685" y="0"/>
                <wp:lineTo x="-169"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2428875" cy="1371600"/>
                    </a:xfrm>
                    <a:prstGeom prst="rect">
                      <a:avLst/>
                    </a:prstGeom>
                    <a:noFill/>
                    <a:ln w="9525">
                      <a:noFill/>
                      <a:miter lim="800000"/>
                      <a:headEnd/>
                      <a:tailEnd/>
                    </a:ln>
                  </pic:spPr>
                </pic:pic>
              </a:graphicData>
            </a:graphic>
          </wp:anchor>
        </w:drawing>
      </w:r>
      <w:r w:rsidR="00886597" w:rsidRPr="009773E9">
        <w:rPr>
          <w:rFonts w:ascii="Arial" w:hAnsi="Arial" w:cs="Arial"/>
          <w:i/>
          <w:sz w:val="20"/>
          <w:szCs w:val="20"/>
          <w:highlight w:val="yellow"/>
        </w:rPr>
        <w:t>Auf eine Wiese mit Gutshof darf kein Bauer eingesetzt werden.</w:t>
      </w:r>
      <w:r w:rsidR="0080587C" w:rsidRPr="009773E9">
        <w:rPr>
          <w:rFonts w:ascii="Arial" w:hAnsi="Arial" w:cs="Arial"/>
          <w:i/>
          <w:sz w:val="20"/>
          <w:szCs w:val="20"/>
        </w:rPr>
        <w:t xml:space="preserve"> </w:t>
      </w:r>
      <w:r w:rsidR="00886597" w:rsidRPr="009773E9">
        <w:rPr>
          <w:rFonts w:ascii="Arial" w:hAnsi="Arial" w:cs="Arial"/>
          <w:i/>
          <w:sz w:val="20"/>
          <w:szCs w:val="20"/>
        </w:rPr>
        <w:t>Kommen ein oder mehrere Bauern durch das Verbinden von</w:t>
      </w:r>
      <w:r w:rsidR="0080587C" w:rsidRPr="009773E9">
        <w:rPr>
          <w:rFonts w:ascii="Arial" w:hAnsi="Arial" w:cs="Arial"/>
          <w:b/>
          <w:i/>
          <w:sz w:val="20"/>
          <w:szCs w:val="20"/>
        </w:rPr>
        <w:t xml:space="preserve"> </w:t>
      </w:r>
      <w:r w:rsidR="00886597" w:rsidRPr="009773E9">
        <w:rPr>
          <w:rFonts w:ascii="Arial" w:hAnsi="Arial" w:cs="Arial"/>
          <w:i/>
          <w:sz w:val="20"/>
          <w:szCs w:val="20"/>
        </w:rPr>
        <w:t xml:space="preserve">Wiesen zu einem Gutshof hinzu, so werden diese Bauern </w:t>
      </w:r>
      <w:r w:rsidR="00886597" w:rsidRPr="00DB15C3">
        <w:rPr>
          <w:rFonts w:ascii="Arial" w:hAnsi="Arial" w:cs="Arial"/>
          <w:b/>
          <w:i/>
          <w:sz w:val="20"/>
          <w:szCs w:val="20"/>
          <w:highlight w:val="cyan"/>
        </w:rPr>
        <w:t>sofort</w:t>
      </w:r>
      <w:r w:rsidR="0080587C" w:rsidRPr="009773E9">
        <w:rPr>
          <w:rFonts w:ascii="Arial" w:hAnsi="Arial" w:cs="Arial"/>
          <w:b/>
          <w:i/>
          <w:sz w:val="20"/>
          <w:szCs w:val="20"/>
        </w:rPr>
        <w:t xml:space="preserve"> </w:t>
      </w:r>
      <w:r w:rsidR="00886597" w:rsidRPr="009773E9">
        <w:rPr>
          <w:rFonts w:ascii="Arial" w:hAnsi="Arial" w:cs="Arial"/>
          <w:i/>
          <w:sz w:val="20"/>
          <w:szCs w:val="20"/>
        </w:rPr>
        <w:t>gewertet. Allerdings erhält der Spieler mit der Bauernmehrheit</w:t>
      </w:r>
      <w:r w:rsidR="0080587C" w:rsidRPr="009773E9">
        <w:rPr>
          <w:rFonts w:ascii="Arial" w:hAnsi="Arial" w:cs="Arial"/>
          <w:b/>
          <w:i/>
          <w:sz w:val="20"/>
          <w:szCs w:val="20"/>
        </w:rPr>
        <w:t xml:space="preserve"> </w:t>
      </w:r>
      <w:r w:rsidR="00886597" w:rsidRPr="009773E9">
        <w:rPr>
          <w:rFonts w:ascii="Arial" w:hAnsi="Arial" w:cs="Arial"/>
          <w:i/>
          <w:sz w:val="20"/>
          <w:szCs w:val="20"/>
        </w:rPr>
        <w:t xml:space="preserve">nur </w:t>
      </w:r>
      <w:r w:rsidR="00886597" w:rsidRPr="009773E9">
        <w:rPr>
          <w:rFonts w:ascii="Arial" w:hAnsi="Arial" w:cs="Arial"/>
          <w:b/>
          <w:bCs/>
          <w:i/>
          <w:sz w:val="20"/>
          <w:szCs w:val="20"/>
        </w:rPr>
        <w:t xml:space="preserve">1 Punkt </w:t>
      </w:r>
      <w:r w:rsidR="00886597" w:rsidRPr="009773E9">
        <w:rPr>
          <w:rFonts w:ascii="Arial" w:hAnsi="Arial" w:cs="Arial"/>
          <w:i/>
          <w:sz w:val="20"/>
          <w:szCs w:val="20"/>
        </w:rPr>
        <w:t>pro abgeschlossener Stadt**. Auch diese Bauern</w:t>
      </w:r>
      <w:r w:rsidR="0080587C" w:rsidRPr="009773E9">
        <w:rPr>
          <w:rFonts w:ascii="Arial" w:hAnsi="Arial" w:cs="Arial"/>
          <w:b/>
          <w:i/>
          <w:sz w:val="20"/>
          <w:szCs w:val="20"/>
        </w:rPr>
        <w:t xml:space="preserve"> </w:t>
      </w:r>
      <w:r w:rsidR="00886597" w:rsidRPr="009773E9">
        <w:rPr>
          <w:rFonts w:ascii="Arial" w:hAnsi="Arial" w:cs="Arial"/>
          <w:i/>
          <w:sz w:val="20"/>
          <w:szCs w:val="20"/>
        </w:rPr>
        <w:t>kommen nach der Wertung zurück zu ihren Besitzern.</w:t>
      </w:r>
      <w:r w:rsidR="001F3787" w:rsidRPr="009773E9">
        <w:rPr>
          <w:rFonts w:ascii="Arial" w:hAnsi="Arial" w:cs="Arial"/>
          <w:b/>
          <w:i/>
          <w:sz w:val="20"/>
          <w:szCs w:val="20"/>
        </w:rPr>
        <w:t xml:space="preserve">   </w:t>
      </w:r>
    </w:p>
    <w:p w:rsidR="00886597" w:rsidRPr="009773E9" w:rsidRDefault="00886597" w:rsidP="001F3787">
      <w:pPr>
        <w:spacing w:after="0" w:line="240" w:lineRule="auto"/>
        <w:rPr>
          <w:rFonts w:ascii="Arial" w:hAnsi="Arial" w:cs="Arial"/>
          <w:b/>
          <w:i/>
          <w:sz w:val="20"/>
          <w:szCs w:val="20"/>
        </w:rPr>
      </w:pPr>
      <w:r w:rsidRPr="009773E9">
        <w:rPr>
          <w:rFonts w:ascii="Arial" w:hAnsi="Arial" w:cs="Arial"/>
          <w:i/>
          <w:sz w:val="20"/>
          <w:szCs w:val="20"/>
        </w:rPr>
        <w:t xml:space="preserve">** </w:t>
      </w:r>
      <w:r w:rsidRPr="009773E9">
        <w:rPr>
          <w:rFonts w:ascii="Arial" w:hAnsi="Arial" w:cs="Arial"/>
          <w:i/>
          <w:sz w:val="20"/>
          <w:szCs w:val="20"/>
          <w:highlight w:val="yellow"/>
        </w:rPr>
        <w:t>Mit Schwein: 2 Punkte, statt 1.</w:t>
      </w:r>
    </w:p>
    <w:p w:rsidR="0080587C" w:rsidRPr="009773E9" w:rsidRDefault="0080587C" w:rsidP="00886597">
      <w:pPr>
        <w:rPr>
          <w:rFonts w:ascii="Arial" w:hAnsi="Arial" w:cs="Arial"/>
          <w:sz w:val="20"/>
          <w:szCs w:val="20"/>
          <w:highlight w:val="yellow"/>
        </w:rPr>
      </w:pPr>
    </w:p>
    <w:p w:rsidR="00886597" w:rsidRPr="009773E9" w:rsidRDefault="00886597" w:rsidP="00886597">
      <w:pPr>
        <w:rPr>
          <w:rFonts w:ascii="Arial" w:hAnsi="Arial" w:cs="Arial"/>
          <w:sz w:val="20"/>
          <w:szCs w:val="20"/>
        </w:rPr>
      </w:pPr>
      <w:r w:rsidRPr="009773E9">
        <w:rPr>
          <w:rFonts w:ascii="Arial" w:hAnsi="Arial" w:cs="Arial"/>
          <w:sz w:val="20"/>
          <w:szCs w:val="20"/>
          <w:highlight w:val="yellow"/>
        </w:rPr>
        <w:t>Auf das Landschaftsplättchen, welches die Wiesen verbindet,</w:t>
      </w:r>
      <w:r w:rsidR="00946718" w:rsidRPr="009773E9">
        <w:rPr>
          <w:rFonts w:ascii="Arial" w:hAnsi="Arial" w:cs="Arial"/>
          <w:sz w:val="20"/>
          <w:szCs w:val="20"/>
          <w:highlight w:val="yellow"/>
        </w:rPr>
        <w:t xml:space="preserve"> </w:t>
      </w:r>
      <w:r w:rsidRPr="009773E9">
        <w:rPr>
          <w:rFonts w:ascii="Arial" w:hAnsi="Arial" w:cs="Arial"/>
          <w:sz w:val="20"/>
          <w:szCs w:val="20"/>
          <w:highlight w:val="yellow"/>
        </w:rPr>
        <w:t>darf</w:t>
      </w:r>
      <w:r w:rsidR="00946718" w:rsidRPr="009773E9">
        <w:rPr>
          <w:rFonts w:ascii="Arial" w:hAnsi="Arial" w:cs="Arial"/>
          <w:sz w:val="20"/>
          <w:szCs w:val="20"/>
          <w:highlight w:val="yellow"/>
        </w:rPr>
        <w:t xml:space="preserve"> aber ein Schwein gesetzt werden.</w:t>
      </w:r>
      <w:r w:rsidR="00946718" w:rsidRPr="009773E9">
        <w:rPr>
          <w:rFonts w:ascii="Arial" w:hAnsi="Arial" w:cs="Arial"/>
          <w:sz w:val="20"/>
          <w:szCs w:val="20"/>
        </w:rPr>
        <w:t xml:space="preserve"> </w:t>
      </w:r>
    </w:p>
    <w:p w:rsidR="00886597" w:rsidRPr="009773E9" w:rsidRDefault="00886597" w:rsidP="00886597">
      <w:pPr>
        <w:pBdr>
          <w:bottom w:val="single" w:sz="6" w:space="1" w:color="auto"/>
        </w:pBdr>
        <w:rPr>
          <w:rFonts w:ascii="Arial" w:hAnsi="Arial" w:cs="Arial"/>
          <w:sz w:val="20"/>
          <w:szCs w:val="20"/>
        </w:rPr>
      </w:pPr>
      <w:r w:rsidRPr="009773E9">
        <w:rPr>
          <w:rFonts w:ascii="Arial" w:hAnsi="Arial" w:cs="Arial"/>
          <w:sz w:val="20"/>
          <w:szCs w:val="20"/>
        </w:rPr>
        <w:t xml:space="preserve">Somit bekommt der Bauer entsprechend mehr Punkte, nach der Wertung geht der Bauer wieder zurück in den Vorrat und da das Schwein nicht ohne </w:t>
      </w:r>
      <w:proofErr w:type="spellStart"/>
      <w:r w:rsidRPr="009773E9">
        <w:rPr>
          <w:rFonts w:ascii="Arial" w:hAnsi="Arial" w:cs="Arial"/>
          <w:sz w:val="20"/>
          <w:szCs w:val="20"/>
        </w:rPr>
        <w:t>Meeple</w:t>
      </w:r>
      <w:proofErr w:type="spellEnd"/>
      <w:r w:rsidRPr="009773E9">
        <w:rPr>
          <w:rFonts w:ascii="Arial" w:hAnsi="Arial" w:cs="Arial"/>
          <w:sz w:val="20"/>
          <w:szCs w:val="20"/>
        </w:rPr>
        <w:t xml:space="preserve"> auf der Wiese stehen darf, kommt es auch in den Vorrat zurück. </w:t>
      </w:r>
    </w:p>
    <w:p w:rsidR="005226B1" w:rsidRPr="009773E9" w:rsidRDefault="0080587C" w:rsidP="005226B1">
      <w:pPr>
        <w:spacing w:after="0" w:line="240" w:lineRule="auto"/>
        <w:rPr>
          <w:rFonts w:ascii="Arial" w:hAnsi="Arial" w:cs="Arial"/>
          <w:sz w:val="20"/>
          <w:szCs w:val="20"/>
        </w:rPr>
      </w:pPr>
      <w:r w:rsidRPr="009773E9">
        <w:rPr>
          <w:rFonts w:ascii="Arial" w:hAnsi="Arial" w:cs="Arial"/>
          <w:sz w:val="20"/>
          <w:szCs w:val="20"/>
        </w:rPr>
        <w:t>„</w:t>
      </w:r>
      <w:r w:rsidRPr="009773E9">
        <w:rPr>
          <w:rFonts w:ascii="Arial" w:hAnsi="Arial" w:cs="Arial"/>
          <w:b/>
          <w:sz w:val="20"/>
          <w:szCs w:val="20"/>
        </w:rPr>
        <w:t>Schweineherde</w:t>
      </w:r>
      <w:r w:rsidRPr="009773E9">
        <w:rPr>
          <w:rFonts w:ascii="Arial" w:hAnsi="Arial" w:cs="Arial"/>
          <w:sz w:val="20"/>
          <w:szCs w:val="20"/>
        </w:rPr>
        <w:t xml:space="preserve"> – Fluss II“</w:t>
      </w:r>
    </w:p>
    <w:p w:rsidR="0080587C" w:rsidRPr="009773E9" w:rsidRDefault="0080587C" w:rsidP="005226B1">
      <w:pPr>
        <w:spacing w:after="0" w:line="240" w:lineRule="auto"/>
        <w:rPr>
          <w:rFonts w:ascii="Arial" w:hAnsi="Arial" w:cs="Arial"/>
          <w:sz w:val="20"/>
          <w:szCs w:val="20"/>
        </w:rPr>
      </w:pPr>
      <w:r w:rsidRPr="009773E9">
        <w:rPr>
          <w:rFonts w:ascii="Arial" w:hAnsi="Arial" w:cs="Arial"/>
          <w:sz w:val="20"/>
          <w:szCs w:val="20"/>
        </w:rPr>
        <w:t>Die Schweineherde (Erweiterung „Der Fluss II“) bringt keine zusätzlichen Punkte für den Gutshof.</w:t>
      </w:r>
    </w:p>
    <w:p w:rsidR="001F3787" w:rsidRPr="009773E9" w:rsidRDefault="001F3787" w:rsidP="005226B1">
      <w:pPr>
        <w:spacing w:after="0" w:line="240" w:lineRule="auto"/>
        <w:rPr>
          <w:rFonts w:ascii="Arial" w:hAnsi="Arial" w:cs="Arial"/>
          <w:sz w:val="20"/>
          <w:szCs w:val="20"/>
        </w:rPr>
      </w:pPr>
    </w:p>
    <w:p w:rsidR="001F3787" w:rsidRPr="009773E9" w:rsidRDefault="001F3787" w:rsidP="005226B1">
      <w:pPr>
        <w:spacing w:after="0" w:line="240" w:lineRule="auto"/>
        <w:rPr>
          <w:rFonts w:ascii="Arial" w:hAnsi="Arial" w:cs="Arial"/>
          <w:sz w:val="20"/>
          <w:szCs w:val="20"/>
        </w:rPr>
      </w:pPr>
      <w:r w:rsidRPr="009773E9">
        <w:rPr>
          <w:rFonts w:ascii="Arial" w:hAnsi="Arial" w:cs="Arial"/>
          <w:sz w:val="20"/>
          <w:szCs w:val="20"/>
        </w:rPr>
        <w:t>Wenn die Wiese mit Schweineherde für den Bauern gewertet wird (durch Einsetzen des Gutshofs, sowie Verbinden von Wiesen mit Gutshof), erhält dieser wie üblich +1 Punkt je fertige Stadt.</w:t>
      </w:r>
    </w:p>
    <w:p w:rsidR="0080587C" w:rsidRPr="009773E9" w:rsidRDefault="0080587C" w:rsidP="005226B1">
      <w:pPr>
        <w:autoSpaceDE w:val="0"/>
        <w:autoSpaceDN w:val="0"/>
        <w:adjustRightInd w:val="0"/>
        <w:spacing w:after="0" w:line="240" w:lineRule="auto"/>
        <w:rPr>
          <w:rFonts w:ascii="Arial" w:hAnsi="Arial" w:cs="Arial"/>
          <w:sz w:val="20"/>
          <w:szCs w:val="20"/>
        </w:rPr>
      </w:pPr>
    </w:p>
    <w:p w:rsidR="0080587C" w:rsidRPr="009773E9" w:rsidRDefault="0080587C" w:rsidP="005226B1">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w:t>
      </w:r>
      <w:r w:rsidRPr="009773E9">
        <w:rPr>
          <w:rFonts w:ascii="Arial" w:hAnsi="Arial" w:cs="Arial"/>
          <w:b/>
          <w:sz w:val="20"/>
          <w:szCs w:val="20"/>
        </w:rPr>
        <w:t>Drache</w:t>
      </w:r>
      <w:r w:rsidRPr="009773E9">
        <w:rPr>
          <w:rFonts w:ascii="Arial" w:hAnsi="Arial" w:cs="Arial"/>
          <w:sz w:val="20"/>
          <w:szCs w:val="20"/>
        </w:rPr>
        <w:t xml:space="preserve"> – Burgfräulein &amp; Drache“</w:t>
      </w:r>
    </w:p>
    <w:p w:rsidR="0080587C" w:rsidRPr="009773E9" w:rsidRDefault="0080587C" w:rsidP="005226B1">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Der Gutshof kann nicht vom Drachen (Erweiterung „Burgfräulein &amp; Drache“) entfernt werden.</w:t>
      </w:r>
    </w:p>
    <w:p w:rsidR="005226B1" w:rsidRPr="009773E9" w:rsidRDefault="005226B1" w:rsidP="005226B1">
      <w:pPr>
        <w:autoSpaceDE w:val="0"/>
        <w:autoSpaceDN w:val="0"/>
        <w:adjustRightInd w:val="0"/>
        <w:spacing w:after="0" w:line="240" w:lineRule="auto"/>
        <w:rPr>
          <w:rFonts w:ascii="Arial" w:hAnsi="Arial" w:cs="Arial"/>
          <w:sz w:val="20"/>
          <w:szCs w:val="20"/>
        </w:rPr>
      </w:pPr>
    </w:p>
    <w:p w:rsidR="009773E9" w:rsidRPr="009773E9" w:rsidRDefault="009773E9" w:rsidP="005226B1">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w:t>
      </w:r>
      <w:r w:rsidRPr="009773E9">
        <w:rPr>
          <w:rFonts w:ascii="Arial" w:hAnsi="Arial" w:cs="Arial"/>
          <w:b/>
          <w:sz w:val="20"/>
          <w:szCs w:val="20"/>
        </w:rPr>
        <w:t>Zaubergang</w:t>
      </w:r>
      <w:r w:rsidRPr="009773E9">
        <w:rPr>
          <w:rFonts w:ascii="Arial" w:hAnsi="Arial" w:cs="Arial"/>
          <w:sz w:val="20"/>
          <w:szCs w:val="20"/>
        </w:rPr>
        <w:t xml:space="preserve"> – Burgfräulein &amp; Drache“</w:t>
      </w:r>
    </w:p>
    <w:p w:rsidR="009773E9" w:rsidRPr="009773E9" w:rsidRDefault="009773E9" w:rsidP="005226B1">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 xml:space="preserve">Der Gutshof ist kein </w:t>
      </w:r>
      <w:proofErr w:type="spellStart"/>
      <w:r w:rsidRPr="009773E9">
        <w:rPr>
          <w:rFonts w:ascii="Arial" w:hAnsi="Arial" w:cs="Arial"/>
          <w:sz w:val="20"/>
          <w:szCs w:val="20"/>
        </w:rPr>
        <w:t>Meeple</w:t>
      </w:r>
      <w:proofErr w:type="spellEnd"/>
      <w:r w:rsidRPr="009773E9">
        <w:rPr>
          <w:rFonts w:ascii="Arial" w:hAnsi="Arial" w:cs="Arial"/>
          <w:sz w:val="20"/>
          <w:szCs w:val="20"/>
        </w:rPr>
        <w:t xml:space="preserve"> (Gefolgsmann) somit kann dieser auch nicht den Zaubergang nutzen.</w:t>
      </w:r>
    </w:p>
    <w:p w:rsidR="009773E9" w:rsidRDefault="009773E9" w:rsidP="005226B1">
      <w:pPr>
        <w:autoSpaceDE w:val="0"/>
        <w:autoSpaceDN w:val="0"/>
        <w:adjustRightInd w:val="0"/>
        <w:spacing w:after="0" w:line="240" w:lineRule="auto"/>
        <w:rPr>
          <w:rFonts w:ascii="Arial" w:hAnsi="Arial" w:cs="Arial"/>
          <w:sz w:val="20"/>
          <w:szCs w:val="20"/>
        </w:rPr>
      </w:pPr>
    </w:p>
    <w:p w:rsidR="00713DE9" w:rsidRDefault="0029430A" w:rsidP="005226B1">
      <w:pPr>
        <w:autoSpaceDE w:val="0"/>
        <w:autoSpaceDN w:val="0"/>
        <w:adjustRightInd w:val="0"/>
        <w:spacing w:after="0" w:line="240" w:lineRule="auto"/>
        <w:rPr>
          <w:rFonts w:ascii="Arial" w:hAnsi="Arial" w:cs="Arial"/>
          <w:sz w:val="20"/>
          <w:szCs w:val="20"/>
        </w:rPr>
      </w:pPr>
      <w:r>
        <w:rPr>
          <w:rFonts w:ascii="Arial" w:hAnsi="Arial" w:cs="Arial"/>
          <w:sz w:val="20"/>
          <w:szCs w:val="20"/>
        </w:rPr>
        <w:t>„</w:t>
      </w:r>
      <w:r w:rsidRPr="0029430A">
        <w:rPr>
          <w:rFonts w:ascii="Arial" w:hAnsi="Arial" w:cs="Arial"/>
          <w:b/>
          <w:sz w:val="20"/>
          <w:szCs w:val="20"/>
        </w:rPr>
        <w:t>Vulkan</w:t>
      </w:r>
      <w:r>
        <w:rPr>
          <w:rFonts w:ascii="Arial" w:hAnsi="Arial" w:cs="Arial"/>
          <w:sz w:val="20"/>
          <w:szCs w:val="20"/>
        </w:rPr>
        <w:t xml:space="preserve"> – Burgfräulein &amp; Drache“</w:t>
      </w:r>
    </w:p>
    <w:p w:rsidR="0029430A" w:rsidRDefault="0029430A" w:rsidP="0029430A">
      <w:pPr>
        <w:spacing w:after="0" w:line="240" w:lineRule="auto"/>
        <w:rPr>
          <w:rFonts w:ascii="Arial" w:hAnsi="Arial" w:cs="Arial"/>
          <w:sz w:val="20"/>
          <w:szCs w:val="20"/>
        </w:rPr>
      </w:pPr>
      <w:r w:rsidRPr="009773E9">
        <w:rPr>
          <w:rFonts w:ascii="Arial" w:hAnsi="Arial" w:cs="Arial"/>
          <w:sz w:val="20"/>
          <w:szCs w:val="20"/>
        </w:rPr>
        <w:t xml:space="preserve">Ein Gutshof kann auch eingesetzt werden, wenn an dem  „Berührungspunkt“  eine Landschaftskarte mit </w:t>
      </w:r>
      <w:r>
        <w:rPr>
          <w:rFonts w:ascii="Arial" w:hAnsi="Arial" w:cs="Arial"/>
          <w:sz w:val="20"/>
          <w:szCs w:val="20"/>
        </w:rPr>
        <w:t>Vulkan</w:t>
      </w:r>
      <w:r w:rsidRPr="009773E9">
        <w:rPr>
          <w:rFonts w:ascii="Arial" w:hAnsi="Arial" w:cs="Arial"/>
          <w:sz w:val="20"/>
          <w:szCs w:val="20"/>
        </w:rPr>
        <w:t xml:space="preserve"> beteiligt ist.</w:t>
      </w:r>
    </w:p>
    <w:p w:rsidR="0029430A" w:rsidRDefault="0029430A" w:rsidP="0029430A">
      <w:pPr>
        <w:spacing w:after="0" w:line="240" w:lineRule="auto"/>
        <w:rPr>
          <w:rFonts w:ascii="Arial" w:hAnsi="Arial" w:cs="Arial"/>
          <w:sz w:val="20"/>
          <w:szCs w:val="20"/>
        </w:rPr>
      </w:pPr>
    </w:p>
    <w:p w:rsidR="0029430A" w:rsidRDefault="0029430A" w:rsidP="0029430A">
      <w:pPr>
        <w:spacing w:after="0" w:line="240" w:lineRule="auto"/>
        <w:rPr>
          <w:rFonts w:ascii="Arial" w:hAnsi="Arial" w:cs="Arial"/>
          <w:sz w:val="20"/>
          <w:szCs w:val="20"/>
        </w:rPr>
      </w:pPr>
      <w:r>
        <w:rPr>
          <w:rFonts w:ascii="Arial" w:hAnsi="Arial" w:cs="Arial"/>
          <w:sz w:val="20"/>
          <w:szCs w:val="20"/>
        </w:rPr>
        <w:t>„</w:t>
      </w:r>
      <w:r w:rsidRPr="0029430A">
        <w:rPr>
          <w:rFonts w:ascii="Arial" w:hAnsi="Arial" w:cs="Arial"/>
          <w:b/>
          <w:sz w:val="20"/>
          <w:szCs w:val="20"/>
        </w:rPr>
        <w:t>Fee</w:t>
      </w:r>
      <w:r>
        <w:rPr>
          <w:rFonts w:ascii="Arial" w:hAnsi="Arial" w:cs="Arial"/>
          <w:sz w:val="20"/>
          <w:szCs w:val="20"/>
        </w:rPr>
        <w:t xml:space="preserve"> – Burgfräulein &amp; Drache“</w:t>
      </w:r>
    </w:p>
    <w:p w:rsidR="0029430A" w:rsidRDefault="0029430A" w:rsidP="0029430A">
      <w:pPr>
        <w:spacing w:after="0" w:line="240" w:lineRule="auto"/>
        <w:rPr>
          <w:rFonts w:ascii="Arial" w:hAnsi="Arial" w:cs="Arial"/>
          <w:sz w:val="20"/>
          <w:szCs w:val="20"/>
        </w:rPr>
      </w:pPr>
      <w:r>
        <w:rPr>
          <w:rFonts w:ascii="Arial" w:hAnsi="Arial" w:cs="Arial"/>
          <w:sz w:val="20"/>
          <w:szCs w:val="20"/>
        </w:rPr>
        <w:t xml:space="preserve">Die Fee kann nicht zu dem Gutshof gesetzt werden. Der Gutshof ist kein </w:t>
      </w:r>
      <w:proofErr w:type="spellStart"/>
      <w:r>
        <w:rPr>
          <w:rFonts w:ascii="Arial" w:hAnsi="Arial" w:cs="Arial"/>
          <w:sz w:val="20"/>
          <w:szCs w:val="20"/>
        </w:rPr>
        <w:t>Meeple</w:t>
      </w:r>
      <w:proofErr w:type="spellEnd"/>
      <w:r>
        <w:rPr>
          <w:rFonts w:ascii="Arial" w:hAnsi="Arial" w:cs="Arial"/>
          <w:sz w:val="20"/>
          <w:szCs w:val="20"/>
        </w:rPr>
        <w:t xml:space="preserve"> (Gefolgsmann)</w:t>
      </w:r>
    </w:p>
    <w:p w:rsidR="00713DE9" w:rsidRPr="009773E9" w:rsidRDefault="00713DE9" w:rsidP="005226B1">
      <w:pPr>
        <w:autoSpaceDE w:val="0"/>
        <w:autoSpaceDN w:val="0"/>
        <w:adjustRightInd w:val="0"/>
        <w:spacing w:after="0" w:line="240" w:lineRule="auto"/>
        <w:rPr>
          <w:rFonts w:ascii="Arial" w:hAnsi="Arial" w:cs="Arial"/>
          <w:sz w:val="20"/>
          <w:szCs w:val="20"/>
        </w:rPr>
      </w:pPr>
    </w:p>
    <w:p w:rsidR="00946718" w:rsidRPr="009773E9" w:rsidRDefault="00946718" w:rsidP="005226B1">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 xml:space="preserve">„Der </w:t>
      </w:r>
      <w:r w:rsidRPr="009773E9">
        <w:rPr>
          <w:rFonts w:ascii="Arial" w:hAnsi="Arial" w:cs="Arial"/>
          <w:b/>
          <w:sz w:val="20"/>
          <w:szCs w:val="20"/>
        </w:rPr>
        <w:t>Turm</w:t>
      </w:r>
      <w:r w:rsidRPr="009773E9">
        <w:rPr>
          <w:rFonts w:ascii="Arial" w:hAnsi="Arial" w:cs="Arial"/>
          <w:sz w:val="20"/>
          <w:szCs w:val="20"/>
        </w:rPr>
        <w:t>“</w:t>
      </w:r>
    </w:p>
    <w:p w:rsidR="00946718" w:rsidRPr="009773E9" w:rsidRDefault="00946718" w:rsidP="005226B1">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Der Turm kann keinen Gutshof</w:t>
      </w:r>
      <w:r w:rsidR="00D80334" w:rsidRPr="009773E9">
        <w:rPr>
          <w:rFonts w:ascii="Arial" w:hAnsi="Arial" w:cs="Arial"/>
          <w:sz w:val="20"/>
          <w:szCs w:val="20"/>
        </w:rPr>
        <w:t xml:space="preserve"> gefangen nehmen.</w:t>
      </w:r>
      <w:r w:rsidR="0029430A">
        <w:rPr>
          <w:rFonts w:ascii="Arial" w:hAnsi="Arial" w:cs="Arial"/>
          <w:sz w:val="20"/>
          <w:szCs w:val="20"/>
        </w:rPr>
        <w:t xml:space="preserve"> Ein Gutshof kann auch nicht auf ein </w:t>
      </w:r>
      <w:proofErr w:type="spellStart"/>
      <w:r w:rsidR="0029430A">
        <w:rPr>
          <w:rFonts w:ascii="Arial" w:hAnsi="Arial" w:cs="Arial"/>
          <w:sz w:val="20"/>
          <w:szCs w:val="20"/>
        </w:rPr>
        <w:t>Turmteil</w:t>
      </w:r>
      <w:proofErr w:type="spellEnd"/>
      <w:r w:rsidR="0029430A">
        <w:rPr>
          <w:rFonts w:ascii="Arial" w:hAnsi="Arial" w:cs="Arial"/>
          <w:sz w:val="20"/>
          <w:szCs w:val="20"/>
        </w:rPr>
        <w:t xml:space="preserve"> gesetzt werden.</w:t>
      </w:r>
    </w:p>
    <w:p w:rsidR="00D80334" w:rsidRPr="009773E9" w:rsidRDefault="00D80334" w:rsidP="005226B1">
      <w:pPr>
        <w:autoSpaceDE w:val="0"/>
        <w:autoSpaceDN w:val="0"/>
        <w:adjustRightInd w:val="0"/>
        <w:spacing w:after="0" w:line="240" w:lineRule="auto"/>
        <w:rPr>
          <w:rFonts w:ascii="Arial" w:hAnsi="Arial" w:cs="Arial"/>
          <w:sz w:val="20"/>
          <w:szCs w:val="20"/>
        </w:rPr>
      </w:pPr>
    </w:p>
    <w:p w:rsidR="00D80334" w:rsidRPr="009773E9" w:rsidRDefault="00D80334" w:rsidP="005226B1">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 xml:space="preserve">„Die </w:t>
      </w:r>
      <w:r w:rsidRPr="009773E9">
        <w:rPr>
          <w:rFonts w:ascii="Arial" w:hAnsi="Arial" w:cs="Arial"/>
          <w:b/>
          <w:sz w:val="20"/>
          <w:szCs w:val="20"/>
        </w:rPr>
        <w:t>Burg</w:t>
      </w:r>
      <w:r w:rsidRPr="009773E9">
        <w:rPr>
          <w:rFonts w:ascii="Arial" w:hAnsi="Arial" w:cs="Arial"/>
          <w:sz w:val="20"/>
          <w:szCs w:val="20"/>
        </w:rPr>
        <w:t xml:space="preserve"> – Brücken, Burgen &amp; Basare“</w:t>
      </w:r>
    </w:p>
    <w:p w:rsidR="00D80334" w:rsidRPr="009773E9" w:rsidRDefault="00D80334" w:rsidP="005226B1">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Eine Burg auf der Wiese bringt für den Gutshof am Spielende 5 Punkte statt der üblichen 4 Punkte je fertige Stadt.</w:t>
      </w:r>
    </w:p>
    <w:p w:rsidR="00D80334" w:rsidRPr="009773E9" w:rsidRDefault="00D80334" w:rsidP="005226B1">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 xml:space="preserve">Die Bauern erhalten </w:t>
      </w:r>
      <w:r w:rsidR="00477005" w:rsidRPr="009773E9">
        <w:rPr>
          <w:rFonts w:ascii="Arial" w:hAnsi="Arial" w:cs="Arial"/>
          <w:sz w:val="20"/>
          <w:szCs w:val="20"/>
        </w:rPr>
        <w:t>2 Punkte für eine Burg auf der Wiese, die mit dem Gutshof verbunden wird.</w:t>
      </w:r>
    </w:p>
    <w:p w:rsidR="00946718" w:rsidRPr="009773E9" w:rsidRDefault="00946718" w:rsidP="005226B1">
      <w:pPr>
        <w:autoSpaceDE w:val="0"/>
        <w:autoSpaceDN w:val="0"/>
        <w:adjustRightInd w:val="0"/>
        <w:spacing w:after="0" w:line="240" w:lineRule="auto"/>
        <w:rPr>
          <w:rFonts w:ascii="Arial" w:hAnsi="Arial" w:cs="Arial"/>
          <w:sz w:val="20"/>
          <w:szCs w:val="20"/>
        </w:rPr>
      </w:pPr>
    </w:p>
    <w:p w:rsidR="005226B1" w:rsidRPr="009773E9" w:rsidRDefault="005226B1" w:rsidP="005226B1">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 xml:space="preserve">„Das </w:t>
      </w:r>
      <w:r w:rsidRPr="009773E9">
        <w:rPr>
          <w:rFonts w:ascii="Arial" w:hAnsi="Arial" w:cs="Arial"/>
          <w:b/>
          <w:sz w:val="20"/>
          <w:szCs w:val="20"/>
        </w:rPr>
        <w:t>Fest</w:t>
      </w:r>
      <w:r w:rsidRPr="009773E9">
        <w:rPr>
          <w:rFonts w:ascii="Arial" w:hAnsi="Arial" w:cs="Arial"/>
          <w:sz w:val="20"/>
          <w:szCs w:val="20"/>
        </w:rPr>
        <w:t xml:space="preserve"> – Mini-Erweiterung der Jubiläums-Edition“</w:t>
      </w:r>
    </w:p>
    <w:p w:rsidR="00B525B0" w:rsidRPr="009773E9" w:rsidRDefault="00E901CB" w:rsidP="005226B1">
      <w:pPr>
        <w:autoSpaceDE w:val="0"/>
        <w:autoSpaceDN w:val="0"/>
        <w:adjustRightInd w:val="0"/>
        <w:spacing w:after="0" w:line="240" w:lineRule="auto"/>
        <w:rPr>
          <w:rFonts w:ascii="Arial" w:hAnsi="Arial" w:cs="Arial"/>
          <w:noProof/>
          <w:sz w:val="20"/>
          <w:szCs w:val="20"/>
          <w:lang w:eastAsia="de-DE"/>
        </w:rPr>
      </w:pPr>
      <w:r w:rsidRPr="009773E9">
        <w:rPr>
          <w:rFonts w:ascii="Arial" w:hAnsi="Arial" w:cs="Arial"/>
          <w:noProof/>
          <w:sz w:val="20"/>
          <w:szCs w:val="20"/>
          <w:lang w:eastAsia="de-DE"/>
        </w:rPr>
        <w:t>…“er nimmt 1 eigene Figur von der gesamten Auslage zurück in seinen Vorrat.“</w:t>
      </w:r>
    </w:p>
    <w:p w:rsidR="00E901CB" w:rsidRPr="009773E9" w:rsidRDefault="00E901CB" w:rsidP="005226B1">
      <w:pPr>
        <w:autoSpaceDE w:val="0"/>
        <w:autoSpaceDN w:val="0"/>
        <w:adjustRightInd w:val="0"/>
        <w:spacing w:after="0" w:line="240" w:lineRule="auto"/>
        <w:rPr>
          <w:rFonts w:ascii="Arial" w:hAnsi="Arial" w:cs="Arial"/>
          <w:noProof/>
          <w:sz w:val="20"/>
          <w:szCs w:val="20"/>
          <w:lang w:eastAsia="de-DE"/>
        </w:rPr>
      </w:pPr>
      <w:r w:rsidRPr="009773E9">
        <w:rPr>
          <w:rFonts w:ascii="Arial" w:hAnsi="Arial" w:cs="Arial"/>
          <w:noProof/>
          <w:sz w:val="20"/>
          <w:szCs w:val="20"/>
          <w:lang w:eastAsia="de-DE"/>
        </w:rPr>
        <w:t xml:space="preserve">Das heißt, nur bei dieser Erweiterung kann man den Gutshof von der Auslage entfernen. </w:t>
      </w:r>
    </w:p>
    <w:p w:rsidR="00E901CB" w:rsidRPr="009773E9" w:rsidRDefault="00E901CB" w:rsidP="005226B1">
      <w:pPr>
        <w:autoSpaceDE w:val="0"/>
        <w:autoSpaceDN w:val="0"/>
        <w:adjustRightInd w:val="0"/>
        <w:spacing w:after="0" w:line="240" w:lineRule="auto"/>
        <w:rPr>
          <w:rFonts w:ascii="Arial" w:hAnsi="Arial" w:cs="Arial"/>
          <w:noProof/>
          <w:sz w:val="20"/>
          <w:szCs w:val="20"/>
          <w:lang w:eastAsia="de-DE"/>
        </w:rPr>
      </w:pPr>
    </w:p>
    <w:p w:rsidR="00E901CB" w:rsidRPr="009773E9" w:rsidRDefault="00E901CB" w:rsidP="00E901CB">
      <w:pPr>
        <w:autoSpaceDE w:val="0"/>
        <w:autoSpaceDN w:val="0"/>
        <w:adjustRightInd w:val="0"/>
        <w:spacing w:after="0" w:line="240" w:lineRule="auto"/>
        <w:rPr>
          <w:rFonts w:ascii="Arial" w:hAnsi="Arial" w:cs="Arial"/>
          <w:noProof/>
          <w:sz w:val="20"/>
          <w:szCs w:val="20"/>
          <w:lang w:eastAsia="de-DE"/>
        </w:rPr>
      </w:pPr>
      <w:r w:rsidRPr="009773E9">
        <w:rPr>
          <w:rFonts w:ascii="Arial" w:hAnsi="Arial" w:cs="Arial"/>
          <w:noProof/>
          <w:sz w:val="20"/>
          <w:szCs w:val="20"/>
          <w:lang w:eastAsia="de-DE"/>
        </w:rPr>
        <w:t>Aber Achtung, bei der CundCo-Version dieser Mini-Erweiterung heißt es:</w:t>
      </w:r>
    </w:p>
    <w:p w:rsidR="00E901CB" w:rsidRPr="009773E9" w:rsidRDefault="00E901CB" w:rsidP="00E901CB">
      <w:pPr>
        <w:autoSpaceDE w:val="0"/>
        <w:autoSpaceDN w:val="0"/>
        <w:adjustRightInd w:val="0"/>
        <w:spacing w:after="0" w:line="240" w:lineRule="auto"/>
        <w:rPr>
          <w:rFonts w:ascii="Arial" w:hAnsi="Arial" w:cs="Arial"/>
          <w:noProof/>
          <w:sz w:val="20"/>
          <w:szCs w:val="20"/>
          <w:lang w:eastAsia="de-DE"/>
        </w:rPr>
      </w:pPr>
      <w:r w:rsidRPr="009773E9">
        <w:rPr>
          <w:rFonts w:ascii="Arial" w:hAnsi="Arial" w:cs="Arial"/>
          <w:noProof/>
          <w:sz w:val="20"/>
          <w:szCs w:val="20"/>
          <w:lang w:eastAsia="de-DE"/>
        </w:rPr>
        <w:t>…“er nimmt 1 eigenen Gefolgsmann von der gesamten Auslage zurück in seinen Vorrat.“</w:t>
      </w:r>
    </w:p>
    <w:p w:rsidR="00E901CB" w:rsidRPr="009773E9" w:rsidRDefault="00E901CB" w:rsidP="00E901CB">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Das bedeutet, dass man hier keinen Gutshof von der Auslage entfernen darf.</w:t>
      </w:r>
    </w:p>
    <w:p w:rsidR="00E901CB" w:rsidRPr="009773E9" w:rsidRDefault="00E901CB" w:rsidP="00E901CB">
      <w:pPr>
        <w:autoSpaceDE w:val="0"/>
        <w:autoSpaceDN w:val="0"/>
        <w:adjustRightInd w:val="0"/>
        <w:spacing w:after="0" w:line="240" w:lineRule="auto"/>
        <w:rPr>
          <w:rFonts w:ascii="Arial" w:hAnsi="Arial" w:cs="Arial"/>
          <w:sz w:val="20"/>
          <w:szCs w:val="20"/>
        </w:rPr>
      </w:pPr>
    </w:p>
    <w:p w:rsidR="00E901CB" w:rsidRPr="009773E9" w:rsidRDefault="00E901CB" w:rsidP="00E901CB">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lastRenderedPageBreak/>
        <w:t>Nach wie vor, bevorzuge ich die original Version „…1 eigene Figur...“ – gerade dies hatte diese Mini-Erweiterung interessant gemacht.</w:t>
      </w:r>
    </w:p>
    <w:p w:rsidR="005226B1" w:rsidRPr="009773E9" w:rsidRDefault="005226B1" w:rsidP="005226B1">
      <w:pPr>
        <w:autoSpaceDE w:val="0"/>
        <w:autoSpaceDN w:val="0"/>
        <w:adjustRightInd w:val="0"/>
        <w:spacing w:after="0" w:line="240" w:lineRule="auto"/>
        <w:rPr>
          <w:rFonts w:ascii="Arial" w:hAnsi="Arial" w:cs="Arial"/>
          <w:sz w:val="20"/>
          <w:szCs w:val="20"/>
        </w:rPr>
      </w:pPr>
    </w:p>
    <w:p w:rsidR="00E901CB" w:rsidRPr="009773E9" w:rsidRDefault="00E901CB" w:rsidP="005226B1">
      <w:pPr>
        <w:autoSpaceDE w:val="0"/>
        <w:autoSpaceDN w:val="0"/>
        <w:adjustRightInd w:val="0"/>
        <w:spacing w:after="0" w:line="240" w:lineRule="auto"/>
        <w:rPr>
          <w:rFonts w:ascii="Arial" w:hAnsi="Arial" w:cs="Arial"/>
          <w:sz w:val="20"/>
          <w:szCs w:val="20"/>
        </w:rPr>
      </w:pPr>
    </w:p>
    <w:p w:rsidR="009773E9" w:rsidRPr="009773E9" w:rsidRDefault="009773E9" w:rsidP="009773E9">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w:t>
      </w:r>
      <w:r w:rsidRPr="009773E9">
        <w:rPr>
          <w:rFonts w:ascii="Arial" w:hAnsi="Arial" w:cs="Arial"/>
          <w:b/>
          <w:sz w:val="20"/>
          <w:szCs w:val="20"/>
        </w:rPr>
        <w:t>Fluggerät</w:t>
      </w:r>
      <w:r w:rsidRPr="009773E9">
        <w:rPr>
          <w:rFonts w:ascii="Arial" w:hAnsi="Arial" w:cs="Arial"/>
          <w:sz w:val="20"/>
          <w:szCs w:val="20"/>
        </w:rPr>
        <w:t xml:space="preserve"> – Mini 1“</w:t>
      </w:r>
    </w:p>
    <w:p w:rsidR="00E901CB" w:rsidRPr="009773E9" w:rsidRDefault="009773E9" w:rsidP="005226B1">
      <w:pPr>
        <w:autoSpaceDE w:val="0"/>
        <w:autoSpaceDN w:val="0"/>
        <w:adjustRightInd w:val="0"/>
        <w:spacing w:after="0" w:line="240" w:lineRule="auto"/>
        <w:rPr>
          <w:rFonts w:ascii="Arial" w:hAnsi="Arial" w:cs="Arial"/>
          <w:sz w:val="20"/>
          <w:szCs w:val="20"/>
        </w:rPr>
      </w:pPr>
      <w:r w:rsidRPr="009773E9">
        <w:rPr>
          <w:rFonts w:ascii="Arial" w:hAnsi="Arial" w:cs="Arial"/>
          <w:sz w:val="20"/>
          <w:szCs w:val="20"/>
        </w:rPr>
        <w:t xml:space="preserve">Der Gutshof ist kein </w:t>
      </w:r>
      <w:proofErr w:type="spellStart"/>
      <w:r w:rsidRPr="009773E9">
        <w:rPr>
          <w:rFonts w:ascii="Arial" w:hAnsi="Arial" w:cs="Arial"/>
          <w:sz w:val="20"/>
          <w:szCs w:val="20"/>
        </w:rPr>
        <w:t>Meeple</w:t>
      </w:r>
      <w:proofErr w:type="spellEnd"/>
      <w:r w:rsidRPr="009773E9">
        <w:rPr>
          <w:rFonts w:ascii="Arial" w:hAnsi="Arial" w:cs="Arial"/>
          <w:sz w:val="20"/>
          <w:szCs w:val="20"/>
        </w:rPr>
        <w:t xml:space="preserve"> (Gefolgsmann) somit kann dieser auch nicht die Fluggeräte nutzen.</w:t>
      </w:r>
    </w:p>
    <w:p w:rsidR="00E901CB" w:rsidRPr="009773E9" w:rsidRDefault="00E901CB" w:rsidP="005226B1">
      <w:pPr>
        <w:autoSpaceDE w:val="0"/>
        <w:autoSpaceDN w:val="0"/>
        <w:adjustRightInd w:val="0"/>
        <w:spacing w:after="0" w:line="240" w:lineRule="auto"/>
        <w:rPr>
          <w:rFonts w:ascii="Arial" w:hAnsi="Arial" w:cs="Arial"/>
          <w:sz w:val="20"/>
          <w:szCs w:val="20"/>
        </w:rPr>
      </w:pPr>
    </w:p>
    <w:p w:rsidR="00886597" w:rsidRPr="009773E9" w:rsidRDefault="00753D9F" w:rsidP="00753D9F">
      <w:pPr>
        <w:spacing w:after="0" w:line="240" w:lineRule="auto"/>
        <w:rPr>
          <w:rFonts w:ascii="Arial" w:hAnsi="Arial" w:cs="Arial"/>
          <w:sz w:val="20"/>
          <w:szCs w:val="20"/>
        </w:rPr>
      </w:pPr>
      <w:r w:rsidRPr="009773E9">
        <w:rPr>
          <w:rFonts w:ascii="Arial" w:hAnsi="Arial" w:cs="Arial"/>
          <w:sz w:val="20"/>
          <w:szCs w:val="20"/>
        </w:rPr>
        <w:t xml:space="preserve">„Die </w:t>
      </w:r>
      <w:r w:rsidRPr="009773E9">
        <w:rPr>
          <w:rFonts w:ascii="Arial" w:hAnsi="Arial" w:cs="Arial"/>
          <w:b/>
          <w:sz w:val="20"/>
          <w:szCs w:val="20"/>
        </w:rPr>
        <w:t>Räuber</w:t>
      </w:r>
      <w:r w:rsidRPr="009773E9">
        <w:rPr>
          <w:rFonts w:ascii="Arial" w:hAnsi="Arial" w:cs="Arial"/>
          <w:sz w:val="20"/>
          <w:szCs w:val="20"/>
        </w:rPr>
        <w:t xml:space="preserve"> – Mini 6“</w:t>
      </w:r>
    </w:p>
    <w:p w:rsidR="00753D9F" w:rsidRPr="009773E9" w:rsidRDefault="00753D9F" w:rsidP="00753D9F">
      <w:pPr>
        <w:spacing w:after="0" w:line="240" w:lineRule="auto"/>
        <w:rPr>
          <w:rFonts w:ascii="Arial" w:hAnsi="Arial" w:cs="Arial"/>
          <w:sz w:val="20"/>
          <w:szCs w:val="20"/>
        </w:rPr>
      </w:pPr>
      <w:r w:rsidRPr="009773E9">
        <w:rPr>
          <w:rFonts w:ascii="Arial" w:hAnsi="Arial" w:cs="Arial"/>
          <w:sz w:val="20"/>
          <w:szCs w:val="20"/>
        </w:rPr>
        <w:t>Sowie der Gutshof eingesetzt, beziehungsweise eine Wiese verbunden wird, werden die Bauern gewertet. Hier ist die Frage, ob ein Räuber die Punkte rauben darf, wenn die Wertungsfigur auf der Wertungstafel  nach vorne zieht.</w:t>
      </w:r>
    </w:p>
    <w:p w:rsidR="00753D9F" w:rsidRPr="009773E9" w:rsidRDefault="00753D9F" w:rsidP="00753D9F">
      <w:pPr>
        <w:spacing w:after="0" w:line="240" w:lineRule="auto"/>
        <w:rPr>
          <w:rFonts w:ascii="Arial" w:hAnsi="Arial" w:cs="Arial"/>
          <w:sz w:val="20"/>
          <w:szCs w:val="20"/>
        </w:rPr>
      </w:pPr>
    </w:p>
    <w:p w:rsidR="00753D9F" w:rsidRPr="009773E9" w:rsidRDefault="00753D9F" w:rsidP="00753D9F">
      <w:pPr>
        <w:spacing w:after="0" w:line="240" w:lineRule="auto"/>
        <w:rPr>
          <w:rFonts w:ascii="Arial" w:hAnsi="Arial" w:cs="Arial"/>
          <w:sz w:val="20"/>
          <w:szCs w:val="20"/>
        </w:rPr>
      </w:pPr>
      <w:r w:rsidRPr="009773E9">
        <w:rPr>
          <w:rFonts w:ascii="Arial" w:hAnsi="Arial" w:cs="Arial"/>
          <w:sz w:val="20"/>
          <w:szCs w:val="20"/>
        </w:rPr>
        <w:t>„</w:t>
      </w:r>
      <w:r w:rsidRPr="009773E9">
        <w:rPr>
          <w:rFonts w:ascii="Arial" w:hAnsi="Arial" w:cs="Arial"/>
          <w:b/>
          <w:sz w:val="20"/>
          <w:szCs w:val="20"/>
        </w:rPr>
        <w:t>Schäfer</w:t>
      </w:r>
      <w:r w:rsidRPr="009773E9">
        <w:rPr>
          <w:rFonts w:ascii="Arial" w:hAnsi="Arial" w:cs="Arial"/>
          <w:sz w:val="20"/>
          <w:szCs w:val="20"/>
        </w:rPr>
        <w:t xml:space="preserve"> – Schafe &amp; Hügel“</w:t>
      </w:r>
    </w:p>
    <w:p w:rsidR="00753D9F" w:rsidRPr="009773E9" w:rsidRDefault="00753D9F" w:rsidP="00753D9F">
      <w:pPr>
        <w:spacing w:after="0" w:line="240" w:lineRule="auto"/>
        <w:rPr>
          <w:rFonts w:ascii="Arial" w:hAnsi="Arial" w:cs="Arial"/>
          <w:sz w:val="20"/>
          <w:szCs w:val="20"/>
        </w:rPr>
      </w:pPr>
      <w:r w:rsidRPr="009773E9">
        <w:rPr>
          <w:rFonts w:ascii="Arial" w:hAnsi="Arial" w:cs="Arial"/>
          <w:sz w:val="20"/>
          <w:szCs w:val="20"/>
        </w:rPr>
        <w:t xml:space="preserve">Ein Schäfer darf auf einer Wiese gesetzt werden, wo ein Gutshof steht. Der Schäfer ist kein </w:t>
      </w:r>
      <w:proofErr w:type="spellStart"/>
      <w:r w:rsidRPr="009773E9">
        <w:rPr>
          <w:rFonts w:ascii="Arial" w:hAnsi="Arial" w:cs="Arial"/>
          <w:sz w:val="20"/>
          <w:szCs w:val="20"/>
        </w:rPr>
        <w:t>Meeple</w:t>
      </w:r>
      <w:proofErr w:type="spellEnd"/>
      <w:r w:rsidRPr="009773E9">
        <w:rPr>
          <w:rFonts w:ascii="Arial" w:hAnsi="Arial" w:cs="Arial"/>
          <w:sz w:val="20"/>
          <w:szCs w:val="20"/>
        </w:rPr>
        <w:t xml:space="preserve"> und somit auch kein Bauer.</w:t>
      </w:r>
    </w:p>
    <w:p w:rsidR="003A579B" w:rsidRPr="009773E9" w:rsidRDefault="003A579B" w:rsidP="00753D9F">
      <w:pPr>
        <w:spacing w:after="0" w:line="240" w:lineRule="auto"/>
        <w:rPr>
          <w:rFonts w:ascii="Arial" w:hAnsi="Arial" w:cs="Arial"/>
          <w:sz w:val="20"/>
          <w:szCs w:val="20"/>
        </w:rPr>
      </w:pPr>
    </w:p>
    <w:p w:rsidR="004D1CCC" w:rsidRPr="009773E9" w:rsidRDefault="004D1CCC" w:rsidP="00753D9F">
      <w:pPr>
        <w:spacing w:after="0" w:line="240" w:lineRule="auto"/>
        <w:rPr>
          <w:rFonts w:ascii="Arial" w:hAnsi="Arial" w:cs="Arial"/>
          <w:sz w:val="20"/>
          <w:szCs w:val="20"/>
        </w:rPr>
      </w:pPr>
      <w:r w:rsidRPr="009773E9">
        <w:rPr>
          <w:rFonts w:ascii="Arial" w:hAnsi="Arial" w:cs="Arial"/>
          <w:sz w:val="20"/>
          <w:szCs w:val="20"/>
        </w:rPr>
        <w:t>„</w:t>
      </w:r>
      <w:r w:rsidRPr="009773E9">
        <w:rPr>
          <w:rFonts w:ascii="Arial" w:hAnsi="Arial" w:cs="Arial"/>
          <w:b/>
          <w:sz w:val="20"/>
          <w:szCs w:val="20"/>
        </w:rPr>
        <w:t>Hügel</w:t>
      </w:r>
      <w:r w:rsidRPr="009773E9">
        <w:rPr>
          <w:rFonts w:ascii="Arial" w:hAnsi="Arial" w:cs="Arial"/>
          <w:sz w:val="20"/>
          <w:szCs w:val="20"/>
        </w:rPr>
        <w:t xml:space="preserve"> – Schafe &amp; Hügel“</w:t>
      </w:r>
    </w:p>
    <w:p w:rsidR="003A579B" w:rsidRPr="009773E9" w:rsidRDefault="003A579B" w:rsidP="00753D9F">
      <w:pPr>
        <w:spacing w:after="0" w:line="240" w:lineRule="auto"/>
        <w:rPr>
          <w:rFonts w:ascii="Arial" w:hAnsi="Arial" w:cs="Arial"/>
          <w:sz w:val="20"/>
          <w:szCs w:val="20"/>
        </w:rPr>
      </w:pPr>
      <w:r w:rsidRPr="009773E9">
        <w:rPr>
          <w:rFonts w:ascii="Arial" w:hAnsi="Arial" w:cs="Arial"/>
          <w:sz w:val="20"/>
          <w:szCs w:val="20"/>
        </w:rPr>
        <w:t>Ein Gutshof kann auch eingesetzt werden, wenn an dem  „Berührungspunkt“  eine Landschaftskarte mit Hügel beteiligt ist.</w:t>
      </w:r>
    </w:p>
    <w:p w:rsidR="00C560AE" w:rsidRPr="009773E9" w:rsidRDefault="00B525B0" w:rsidP="00753D9F">
      <w:pPr>
        <w:spacing w:after="0" w:line="240" w:lineRule="auto"/>
        <w:rPr>
          <w:rFonts w:ascii="Arial" w:hAnsi="Arial" w:cs="Arial"/>
          <w:sz w:val="20"/>
          <w:szCs w:val="20"/>
        </w:rPr>
      </w:pPr>
      <w:r w:rsidRPr="009773E9">
        <w:rPr>
          <w:rFonts w:ascii="Arial" w:hAnsi="Arial" w:cs="Arial"/>
          <w:noProof/>
          <w:sz w:val="20"/>
          <w:szCs w:val="20"/>
          <w:lang w:eastAsia="de-DE"/>
        </w:rPr>
        <w:drawing>
          <wp:anchor distT="0" distB="0" distL="114300" distR="114300" simplePos="0" relativeHeight="251660288" behindDoc="1" locked="0" layoutInCell="1" allowOverlap="1">
            <wp:simplePos x="0" y="0"/>
            <wp:positionH relativeFrom="column">
              <wp:posOffset>3415030</wp:posOffset>
            </wp:positionH>
            <wp:positionV relativeFrom="paragraph">
              <wp:posOffset>1905</wp:posOffset>
            </wp:positionV>
            <wp:extent cx="2543175" cy="1057275"/>
            <wp:effectExtent l="19050" t="0" r="9525" b="0"/>
            <wp:wrapTight wrapText="bothSides">
              <wp:wrapPolygon edited="0">
                <wp:start x="-162" y="0"/>
                <wp:lineTo x="-162" y="21405"/>
                <wp:lineTo x="21681" y="21405"/>
                <wp:lineTo x="21681" y="0"/>
                <wp:lineTo x="-162" y="0"/>
              </wp:wrapPolygon>
            </wp:wrapTight>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2543175" cy="1057275"/>
                    </a:xfrm>
                    <a:prstGeom prst="rect">
                      <a:avLst/>
                    </a:prstGeom>
                    <a:noFill/>
                    <a:ln w="9525">
                      <a:noFill/>
                      <a:miter lim="800000"/>
                      <a:headEnd/>
                      <a:tailEnd/>
                    </a:ln>
                  </pic:spPr>
                </pic:pic>
              </a:graphicData>
            </a:graphic>
          </wp:anchor>
        </w:drawing>
      </w:r>
    </w:p>
    <w:p w:rsidR="00C560AE" w:rsidRPr="009773E9" w:rsidRDefault="00C560AE" w:rsidP="00753D9F">
      <w:pPr>
        <w:spacing w:after="0" w:line="240" w:lineRule="auto"/>
        <w:rPr>
          <w:rFonts w:ascii="Arial" w:hAnsi="Arial" w:cs="Arial"/>
          <w:sz w:val="20"/>
          <w:szCs w:val="20"/>
        </w:rPr>
      </w:pPr>
      <w:r w:rsidRPr="009773E9">
        <w:rPr>
          <w:rFonts w:ascii="Arial" w:hAnsi="Arial" w:cs="Arial"/>
          <w:sz w:val="20"/>
          <w:szCs w:val="20"/>
        </w:rPr>
        <w:t>„</w:t>
      </w:r>
      <w:r w:rsidRPr="009773E9">
        <w:rPr>
          <w:rFonts w:ascii="Arial" w:hAnsi="Arial" w:cs="Arial"/>
          <w:b/>
          <w:sz w:val="20"/>
          <w:szCs w:val="20"/>
        </w:rPr>
        <w:t>Burgen von Deutschland</w:t>
      </w:r>
      <w:r w:rsidRPr="009773E9">
        <w:rPr>
          <w:rFonts w:ascii="Arial" w:hAnsi="Arial" w:cs="Arial"/>
          <w:sz w:val="20"/>
          <w:szCs w:val="20"/>
        </w:rPr>
        <w:t>“</w:t>
      </w:r>
    </w:p>
    <w:p w:rsidR="00C560AE" w:rsidRPr="009773E9" w:rsidRDefault="00C560AE" w:rsidP="00753D9F">
      <w:pPr>
        <w:spacing w:after="0" w:line="240" w:lineRule="auto"/>
        <w:rPr>
          <w:rFonts w:ascii="Arial" w:hAnsi="Arial" w:cs="Arial"/>
          <w:sz w:val="20"/>
          <w:szCs w:val="20"/>
        </w:rPr>
      </w:pPr>
      <w:r w:rsidRPr="009773E9">
        <w:rPr>
          <w:rFonts w:ascii="Arial" w:hAnsi="Arial" w:cs="Arial"/>
          <w:sz w:val="20"/>
          <w:szCs w:val="20"/>
        </w:rPr>
        <w:t xml:space="preserve">Der Gutshof kann auch eingesetzt werden, wenn an der langen Seite </w:t>
      </w:r>
      <w:r w:rsidR="00B525B0" w:rsidRPr="009773E9">
        <w:rPr>
          <w:rFonts w:ascii="Arial" w:hAnsi="Arial" w:cs="Arial"/>
          <w:sz w:val="20"/>
          <w:szCs w:val="20"/>
        </w:rPr>
        <w:t xml:space="preserve">der Landschaftskarte </w:t>
      </w:r>
      <w:r w:rsidRPr="009773E9">
        <w:rPr>
          <w:rFonts w:ascii="Arial" w:hAnsi="Arial" w:cs="Arial"/>
          <w:sz w:val="20"/>
          <w:szCs w:val="20"/>
        </w:rPr>
        <w:t>Wiese  ist.</w:t>
      </w:r>
    </w:p>
    <w:p w:rsidR="00B525B0" w:rsidRDefault="00B525B0" w:rsidP="00753D9F">
      <w:pPr>
        <w:spacing w:after="0" w:line="240" w:lineRule="auto"/>
        <w:rPr>
          <w:rFonts w:ascii="Arial" w:hAnsi="Arial" w:cs="Arial"/>
          <w:sz w:val="20"/>
          <w:szCs w:val="20"/>
        </w:rPr>
      </w:pPr>
      <w:r w:rsidRPr="009773E9">
        <w:rPr>
          <w:rFonts w:ascii="Arial" w:hAnsi="Arial" w:cs="Arial"/>
          <w:sz w:val="20"/>
          <w:szCs w:val="20"/>
        </w:rPr>
        <w:t>(dies hatte ich so mit Georg Wild geklärt)</w:t>
      </w:r>
    </w:p>
    <w:p w:rsidR="009773E9" w:rsidRDefault="009773E9" w:rsidP="00753D9F">
      <w:pPr>
        <w:spacing w:after="0" w:line="240" w:lineRule="auto"/>
        <w:rPr>
          <w:rFonts w:ascii="Arial" w:hAnsi="Arial" w:cs="Arial"/>
          <w:sz w:val="20"/>
          <w:szCs w:val="20"/>
        </w:rPr>
      </w:pPr>
    </w:p>
    <w:p w:rsidR="009773E9" w:rsidRDefault="009773E9" w:rsidP="00753D9F">
      <w:pPr>
        <w:spacing w:after="0" w:line="240" w:lineRule="auto"/>
        <w:rPr>
          <w:rFonts w:ascii="Arial" w:hAnsi="Arial" w:cs="Arial"/>
          <w:sz w:val="20"/>
          <w:szCs w:val="20"/>
        </w:rPr>
      </w:pPr>
      <w:r>
        <w:rPr>
          <w:rFonts w:ascii="Arial" w:hAnsi="Arial" w:cs="Arial"/>
          <w:sz w:val="20"/>
          <w:szCs w:val="20"/>
        </w:rPr>
        <w:t>Die Burgen von Deutschland haben auch keine Auswirkung auf die Wertung der Wiesen auch nicht der Wiesen mit Gutshof.</w:t>
      </w:r>
    </w:p>
    <w:p w:rsidR="00B525B0" w:rsidRPr="009773E9" w:rsidRDefault="00B525B0" w:rsidP="00753D9F">
      <w:pPr>
        <w:spacing w:after="0" w:line="240" w:lineRule="auto"/>
        <w:rPr>
          <w:rFonts w:ascii="Arial" w:hAnsi="Arial" w:cs="Arial"/>
          <w:sz w:val="20"/>
          <w:szCs w:val="20"/>
        </w:rPr>
      </w:pPr>
    </w:p>
    <w:p w:rsidR="00E901CB" w:rsidRPr="009773E9" w:rsidRDefault="00E901CB" w:rsidP="00753D9F">
      <w:pPr>
        <w:spacing w:after="0" w:line="240" w:lineRule="auto"/>
        <w:rPr>
          <w:rFonts w:ascii="Arial" w:hAnsi="Arial" w:cs="Arial"/>
          <w:sz w:val="20"/>
          <w:szCs w:val="20"/>
        </w:rPr>
      </w:pPr>
      <w:r w:rsidRPr="009773E9">
        <w:rPr>
          <w:rFonts w:ascii="Arial" w:hAnsi="Arial" w:cs="Arial"/>
          <w:sz w:val="20"/>
          <w:szCs w:val="20"/>
        </w:rPr>
        <w:t xml:space="preserve">„Die </w:t>
      </w:r>
      <w:r w:rsidRPr="009773E9">
        <w:rPr>
          <w:rFonts w:ascii="Arial" w:hAnsi="Arial" w:cs="Arial"/>
          <w:b/>
          <w:sz w:val="20"/>
          <w:szCs w:val="20"/>
        </w:rPr>
        <w:t>Häuser</w:t>
      </w:r>
      <w:r w:rsidRPr="009773E9">
        <w:rPr>
          <w:rFonts w:ascii="Arial" w:hAnsi="Arial" w:cs="Arial"/>
          <w:sz w:val="20"/>
          <w:szCs w:val="20"/>
        </w:rPr>
        <w:t xml:space="preserve"> – Mini-Erweiterung von </w:t>
      </w:r>
      <w:proofErr w:type="spellStart"/>
      <w:r w:rsidRPr="009773E9">
        <w:rPr>
          <w:rFonts w:ascii="Arial" w:hAnsi="Arial" w:cs="Arial"/>
          <w:sz w:val="20"/>
          <w:szCs w:val="20"/>
        </w:rPr>
        <w:t>Spielbox</w:t>
      </w:r>
      <w:proofErr w:type="spellEnd"/>
      <w:r w:rsidRPr="009773E9">
        <w:rPr>
          <w:rFonts w:ascii="Arial" w:hAnsi="Arial" w:cs="Arial"/>
          <w:sz w:val="20"/>
          <w:szCs w:val="20"/>
        </w:rPr>
        <w:t>“</w:t>
      </w:r>
    </w:p>
    <w:p w:rsidR="00B525B0" w:rsidRPr="009773E9" w:rsidRDefault="00603BBB" w:rsidP="00753D9F">
      <w:pPr>
        <w:spacing w:after="0" w:line="240" w:lineRule="auto"/>
        <w:rPr>
          <w:rFonts w:ascii="Arial" w:hAnsi="Arial" w:cs="Arial"/>
          <w:sz w:val="20"/>
          <w:szCs w:val="20"/>
        </w:rPr>
      </w:pPr>
      <w:r w:rsidRPr="009773E9">
        <w:rPr>
          <w:rFonts w:ascii="Arial" w:hAnsi="Arial" w:cs="Arial"/>
          <w:sz w:val="20"/>
          <w:szCs w:val="20"/>
        </w:rPr>
        <w:t xml:space="preserve">Die Punkte für die Häuser gibt es auch bei Wiesenwertung, das heißt auch wenn eine Wiese mit Gutshof </w:t>
      </w:r>
      <w:proofErr w:type="gramStart"/>
      <w:r w:rsidRPr="009773E9">
        <w:rPr>
          <w:rFonts w:ascii="Arial" w:hAnsi="Arial" w:cs="Arial"/>
          <w:sz w:val="20"/>
          <w:szCs w:val="20"/>
        </w:rPr>
        <w:t>am Spielende</w:t>
      </w:r>
      <w:proofErr w:type="gramEnd"/>
      <w:r w:rsidRPr="009773E9">
        <w:rPr>
          <w:rFonts w:ascii="Arial" w:hAnsi="Arial" w:cs="Arial"/>
          <w:sz w:val="20"/>
          <w:szCs w:val="20"/>
        </w:rPr>
        <w:t xml:space="preserve"> gewertet wird.</w:t>
      </w:r>
    </w:p>
    <w:p w:rsidR="00603BBB" w:rsidRPr="009773E9" w:rsidRDefault="00603BBB" w:rsidP="00753D9F">
      <w:pPr>
        <w:spacing w:after="0" w:line="240" w:lineRule="auto"/>
        <w:rPr>
          <w:rFonts w:ascii="Arial" w:hAnsi="Arial" w:cs="Arial"/>
          <w:sz w:val="20"/>
          <w:szCs w:val="20"/>
        </w:rPr>
      </w:pPr>
    </w:p>
    <w:p w:rsidR="00603BBB" w:rsidRPr="009773E9" w:rsidRDefault="00603BBB" w:rsidP="00753D9F">
      <w:pPr>
        <w:spacing w:after="0" w:line="240" w:lineRule="auto"/>
        <w:rPr>
          <w:rFonts w:ascii="Arial" w:hAnsi="Arial" w:cs="Arial"/>
          <w:sz w:val="20"/>
          <w:szCs w:val="20"/>
        </w:rPr>
      </w:pPr>
      <w:r w:rsidRPr="009773E9">
        <w:rPr>
          <w:rFonts w:ascii="Arial" w:hAnsi="Arial" w:cs="Arial"/>
          <w:sz w:val="20"/>
          <w:szCs w:val="20"/>
        </w:rPr>
        <w:t>Wenn eine Wiese für Bauern gewertet da diese mit dem Gutshof verbunden wird, beziehungsweise der Gutshof gesetzt wird, dann gibt es für die Bauern entsprechend Punkte für die Anzahl der Häuser auf dieser Wiese.</w:t>
      </w:r>
    </w:p>
    <w:p w:rsidR="00603BBB" w:rsidRPr="009773E9" w:rsidRDefault="00603BBB" w:rsidP="00753D9F">
      <w:pPr>
        <w:spacing w:after="0" w:line="240" w:lineRule="auto"/>
        <w:rPr>
          <w:rFonts w:ascii="Arial" w:hAnsi="Arial" w:cs="Arial"/>
          <w:sz w:val="20"/>
          <w:szCs w:val="20"/>
        </w:rPr>
      </w:pPr>
    </w:p>
    <w:p w:rsidR="00603BBB" w:rsidRPr="009773E9" w:rsidRDefault="00603BBB" w:rsidP="00753D9F">
      <w:pPr>
        <w:spacing w:after="0" w:line="240" w:lineRule="auto"/>
        <w:rPr>
          <w:rFonts w:ascii="Arial" w:hAnsi="Arial" w:cs="Arial"/>
          <w:sz w:val="20"/>
          <w:szCs w:val="20"/>
        </w:rPr>
      </w:pPr>
      <w:r w:rsidRPr="009773E9">
        <w:rPr>
          <w:rFonts w:ascii="Arial" w:hAnsi="Arial" w:cs="Arial"/>
          <w:sz w:val="20"/>
          <w:szCs w:val="20"/>
        </w:rPr>
        <w:t>Meine Frage ist hier – wie sieht es aus, wenn ein Bauer nicht die Mehrheit an der Wiese hat – bekommt er dennoch Punkte für die Häuser?</w:t>
      </w:r>
    </w:p>
    <w:p w:rsidR="00603BBB" w:rsidRPr="009773E9" w:rsidRDefault="00603BBB" w:rsidP="00753D9F">
      <w:pPr>
        <w:spacing w:after="0" w:line="240" w:lineRule="auto"/>
        <w:rPr>
          <w:rFonts w:ascii="Arial" w:hAnsi="Arial" w:cs="Arial"/>
          <w:sz w:val="20"/>
          <w:szCs w:val="20"/>
        </w:rPr>
      </w:pPr>
    </w:p>
    <w:p w:rsidR="00B525B0" w:rsidRDefault="00B525B0" w:rsidP="00753D9F">
      <w:pPr>
        <w:spacing w:after="0" w:line="240" w:lineRule="auto"/>
        <w:rPr>
          <w:rFonts w:ascii="Arial" w:hAnsi="Arial" w:cs="Arial"/>
          <w:sz w:val="20"/>
          <w:szCs w:val="20"/>
        </w:rPr>
      </w:pPr>
    </w:p>
    <w:p w:rsidR="00FA5DF6" w:rsidRDefault="00FA5DF6" w:rsidP="00753D9F">
      <w:pPr>
        <w:spacing w:after="0" w:line="240" w:lineRule="auto"/>
        <w:rPr>
          <w:rFonts w:ascii="Arial" w:hAnsi="Arial" w:cs="Arial"/>
          <w:sz w:val="20"/>
          <w:szCs w:val="20"/>
        </w:rPr>
      </w:pPr>
      <w:r>
        <w:rPr>
          <w:rFonts w:ascii="Arial" w:hAnsi="Arial" w:cs="Arial"/>
          <w:sz w:val="20"/>
          <w:szCs w:val="20"/>
        </w:rPr>
        <w:t xml:space="preserve">„Die </w:t>
      </w:r>
      <w:r w:rsidRPr="00FA5DF6">
        <w:rPr>
          <w:rFonts w:ascii="Arial" w:hAnsi="Arial" w:cs="Arial"/>
          <w:b/>
          <w:sz w:val="20"/>
          <w:szCs w:val="20"/>
        </w:rPr>
        <w:t>Belagerer</w:t>
      </w:r>
      <w:r w:rsidR="00A77530">
        <w:rPr>
          <w:rFonts w:ascii="Arial" w:hAnsi="Arial" w:cs="Arial"/>
          <w:b/>
          <w:sz w:val="20"/>
          <w:szCs w:val="20"/>
        </w:rPr>
        <w:t xml:space="preserve"> / Katharer</w:t>
      </w:r>
      <w:r>
        <w:rPr>
          <w:rFonts w:ascii="Arial" w:hAnsi="Arial" w:cs="Arial"/>
          <w:sz w:val="20"/>
          <w:szCs w:val="20"/>
        </w:rPr>
        <w:t xml:space="preserve"> – Mini-Erweiterung“</w:t>
      </w:r>
    </w:p>
    <w:p w:rsidR="00FA5DF6" w:rsidRDefault="00FA5DF6" w:rsidP="00753D9F">
      <w:pPr>
        <w:spacing w:after="0" w:line="240" w:lineRule="auto"/>
        <w:rPr>
          <w:rFonts w:ascii="Arial" w:hAnsi="Arial" w:cs="Arial"/>
          <w:sz w:val="20"/>
          <w:szCs w:val="20"/>
        </w:rPr>
      </w:pPr>
      <w:r>
        <w:rPr>
          <w:rFonts w:ascii="Arial" w:hAnsi="Arial" w:cs="Arial"/>
          <w:sz w:val="20"/>
          <w:szCs w:val="20"/>
        </w:rPr>
        <w:t>Die Bauern versorgen Belagerte und Belagerer. Bekommen die Bauern diese Punkte wenn eine Wiese mit Gutshof verbunden wird, beziehungsweise wenn der Gutshof gesetzt wird?</w:t>
      </w:r>
    </w:p>
    <w:p w:rsidR="00883ECA" w:rsidRDefault="00A77530" w:rsidP="00753D9F">
      <w:pPr>
        <w:spacing w:after="0" w:line="240" w:lineRule="auto"/>
        <w:rPr>
          <w:rFonts w:ascii="Arial" w:hAnsi="Arial" w:cs="Arial"/>
          <w:sz w:val="20"/>
          <w:szCs w:val="20"/>
        </w:rPr>
      </w:pPr>
      <w:r>
        <w:rPr>
          <w:rFonts w:ascii="Arial" w:hAnsi="Arial" w:cs="Arial"/>
          <w:sz w:val="20"/>
          <w:szCs w:val="20"/>
        </w:rPr>
        <w:t>Ich bin der Meinung: Ja</w:t>
      </w:r>
      <w:r w:rsidR="00883ECA">
        <w:rPr>
          <w:rFonts w:ascii="Arial" w:hAnsi="Arial" w:cs="Arial"/>
          <w:sz w:val="20"/>
          <w:szCs w:val="20"/>
        </w:rPr>
        <w:t xml:space="preserve"> </w:t>
      </w:r>
    </w:p>
    <w:p w:rsidR="00D82A32" w:rsidRDefault="00DB15C3" w:rsidP="00753D9F">
      <w:pPr>
        <w:spacing w:after="0" w:line="240" w:lineRule="auto"/>
        <w:rPr>
          <w:rFonts w:ascii="Arial" w:hAnsi="Arial" w:cs="Arial"/>
          <w:sz w:val="20"/>
          <w:szCs w:val="20"/>
        </w:rPr>
      </w:pPr>
      <w:proofErr w:type="gramStart"/>
      <w:r>
        <w:rPr>
          <w:rFonts w:ascii="Arial" w:hAnsi="Arial" w:cs="Arial"/>
          <w:sz w:val="20"/>
          <w:szCs w:val="20"/>
        </w:rPr>
        <w:t>A</w:t>
      </w:r>
      <w:r w:rsidR="00D82A32">
        <w:rPr>
          <w:rFonts w:ascii="Arial" w:hAnsi="Arial" w:cs="Arial"/>
          <w:sz w:val="20"/>
          <w:szCs w:val="20"/>
        </w:rPr>
        <w:t>m Spielende</w:t>
      </w:r>
      <w:proofErr w:type="gramEnd"/>
      <w:r w:rsidR="00D82A32">
        <w:rPr>
          <w:rFonts w:ascii="Arial" w:hAnsi="Arial" w:cs="Arial"/>
          <w:sz w:val="20"/>
          <w:szCs w:val="20"/>
        </w:rPr>
        <w:t xml:space="preserve"> – kann der Gutshof diese „Versorgungs-Punkte“ erhalten?</w:t>
      </w:r>
    </w:p>
    <w:p w:rsidR="00A77530" w:rsidRDefault="00A77530" w:rsidP="00753D9F">
      <w:pPr>
        <w:spacing w:after="0" w:line="240" w:lineRule="auto"/>
        <w:rPr>
          <w:rFonts w:ascii="Arial" w:hAnsi="Arial" w:cs="Arial"/>
          <w:sz w:val="20"/>
          <w:szCs w:val="20"/>
        </w:rPr>
      </w:pPr>
      <w:r>
        <w:rPr>
          <w:rFonts w:ascii="Arial" w:hAnsi="Arial" w:cs="Arial"/>
          <w:sz w:val="20"/>
          <w:szCs w:val="20"/>
        </w:rPr>
        <w:t xml:space="preserve">Ich bin der Meinung: Nein – denn in beiden Regelwerken wird nur von „Bauern“ gesprochen, nicht von „Wiese“. Ein Bauer kann nur ein </w:t>
      </w:r>
      <w:proofErr w:type="spellStart"/>
      <w:r>
        <w:rPr>
          <w:rFonts w:ascii="Arial" w:hAnsi="Arial" w:cs="Arial"/>
          <w:sz w:val="20"/>
          <w:szCs w:val="20"/>
        </w:rPr>
        <w:t>Meeple</w:t>
      </w:r>
      <w:proofErr w:type="spellEnd"/>
      <w:r>
        <w:rPr>
          <w:rFonts w:ascii="Arial" w:hAnsi="Arial" w:cs="Arial"/>
          <w:sz w:val="20"/>
          <w:szCs w:val="20"/>
        </w:rPr>
        <w:t xml:space="preserve"> sein</w:t>
      </w:r>
      <w:r w:rsidR="00883ECA">
        <w:rPr>
          <w:rFonts w:ascii="Arial" w:hAnsi="Arial" w:cs="Arial"/>
          <w:sz w:val="20"/>
          <w:szCs w:val="20"/>
        </w:rPr>
        <w:t>.</w:t>
      </w:r>
    </w:p>
    <w:p w:rsidR="00193B82" w:rsidRDefault="00193B82" w:rsidP="00753D9F">
      <w:pPr>
        <w:spacing w:after="0" w:line="240" w:lineRule="auto"/>
        <w:rPr>
          <w:rFonts w:ascii="Arial" w:hAnsi="Arial" w:cs="Arial"/>
          <w:sz w:val="20"/>
          <w:szCs w:val="20"/>
        </w:rPr>
      </w:pPr>
    </w:p>
    <w:p w:rsidR="00D82A32" w:rsidRDefault="00D82A32" w:rsidP="00753D9F">
      <w:pPr>
        <w:spacing w:after="0" w:line="240" w:lineRule="auto"/>
        <w:rPr>
          <w:rFonts w:ascii="Arial" w:hAnsi="Arial" w:cs="Arial"/>
          <w:sz w:val="20"/>
          <w:szCs w:val="20"/>
        </w:rPr>
      </w:pPr>
    </w:p>
    <w:p w:rsidR="00D82A32" w:rsidRDefault="00D82A32" w:rsidP="00753D9F">
      <w:pPr>
        <w:spacing w:after="0" w:line="240" w:lineRule="auto"/>
        <w:rPr>
          <w:rFonts w:ascii="Arial" w:hAnsi="Arial" w:cs="Arial"/>
          <w:sz w:val="20"/>
          <w:szCs w:val="20"/>
        </w:rPr>
      </w:pPr>
      <w:r>
        <w:rPr>
          <w:rFonts w:ascii="Arial" w:hAnsi="Arial" w:cs="Arial"/>
          <w:sz w:val="20"/>
          <w:szCs w:val="20"/>
        </w:rPr>
        <w:t xml:space="preserve">„Die </w:t>
      </w:r>
      <w:r w:rsidRPr="00D82A32">
        <w:rPr>
          <w:rFonts w:ascii="Arial" w:hAnsi="Arial" w:cs="Arial"/>
          <w:b/>
          <w:sz w:val="20"/>
          <w:szCs w:val="20"/>
        </w:rPr>
        <w:t>Pest</w:t>
      </w:r>
      <w:r>
        <w:rPr>
          <w:rFonts w:ascii="Arial" w:hAnsi="Arial" w:cs="Arial"/>
          <w:sz w:val="20"/>
          <w:szCs w:val="20"/>
        </w:rPr>
        <w:t xml:space="preserve"> – Mini-Erweiterung </w:t>
      </w:r>
      <w:proofErr w:type="spellStart"/>
      <w:r>
        <w:rPr>
          <w:rFonts w:ascii="Arial" w:hAnsi="Arial" w:cs="Arial"/>
          <w:sz w:val="20"/>
          <w:szCs w:val="20"/>
        </w:rPr>
        <w:t>Spielbox</w:t>
      </w:r>
      <w:proofErr w:type="spellEnd"/>
      <w:r>
        <w:rPr>
          <w:rFonts w:ascii="Arial" w:hAnsi="Arial" w:cs="Arial"/>
          <w:sz w:val="20"/>
          <w:szCs w:val="20"/>
        </w:rPr>
        <w:t>“</w:t>
      </w:r>
    </w:p>
    <w:p w:rsidR="00D82A32" w:rsidRDefault="00D82A32" w:rsidP="00753D9F">
      <w:pPr>
        <w:spacing w:after="0" w:line="240" w:lineRule="auto"/>
        <w:rPr>
          <w:rFonts w:ascii="Arial" w:hAnsi="Arial" w:cs="Arial"/>
          <w:sz w:val="20"/>
          <w:szCs w:val="20"/>
        </w:rPr>
      </w:pPr>
      <w:r>
        <w:rPr>
          <w:rFonts w:ascii="Arial" w:hAnsi="Arial" w:cs="Arial"/>
          <w:sz w:val="20"/>
          <w:szCs w:val="20"/>
        </w:rPr>
        <w:t>Die Pest hat keine Auswirkung auf den Gutshof.</w:t>
      </w:r>
    </w:p>
    <w:p w:rsidR="00DB15C3" w:rsidRDefault="00DB15C3" w:rsidP="00753D9F">
      <w:pPr>
        <w:spacing w:after="0" w:line="240" w:lineRule="auto"/>
        <w:rPr>
          <w:rFonts w:ascii="Arial" w:hAnsi="Arial" w:cs="Arial"/>
          <w:sz w:val="20"/>
          <w:szCs w:val="20"/>
        </w:rPr>
      </w:pPr>
    </w:p>
    <w:p w:rsidR="00DB15C3" w:rsidRDefault="00DB15C3" w:rsidP="00753D9F">
      <w:pPr>
        <w:spacing w:after="0" w:line="240" w:lineRule="auto"/>
        <w:rPr>
          <w:rFonts w:ascii="Arial" w:hAnsi="Arial" w:cs="Arial"/>
          <w:sz w:val="20"/>
          <w:szCs w:val="20"/>
        </w:rPr>
      </w:pPr>
      <w:r>
        <w:rPr>
          <w:rFonts w:ascii="Arial" w:hAnsi="Arial" w:cs="Arial"/>
          <w:sz w:val="20"/>
          <w:szCs w:val="20"/>
        </w:rPr>
        <w:t>„</w:t>
      </w:r>
      <w:r w:rsidR="00767945" w:rsidRPr="00767945">
        <w:rPr>
          <w:rFonts w:ascii="Arial" w:hAnsi="Arial" w:cs="Arial"/>
          <w:b/>
          <w:sz w:val="20"/>
          <w:szCs w:val="20"/>
        </w:rPr>
        <w:t>Markt</w:t>
      </w:r>
      <w:r>
        <w:rPr>
          <w:rFonts w:ascii="Arial" w:hAnsi="Arial" w:cs="Arial"/>
          <w:sz w:val="20"/>
          <w:szCs w:val="20"/>
        </w:rPr>
        <w:t xml:space="preserve"> - Graf von </w:t>
      </w:r>
      <w:proofErr w:type="spellStart"/>
      <w:r>
        <w:rPr>
          <w:rFonts w:ascii="Arial" w:hAnsi="Arial" w:cs="Arial"/>
          <w:sz w:val="20"/>
          <w:szCs w:val="20"/>
        </w:rPr>
        <w:t>Carcassonne</w:t>
      </w:r>
      <w:proofErr w:type="spellEnd"/>
      <w:r>
        <w:rPr>
          <w:rFonts w:ascii="Arial" w:hAnsi="Arial" w:cs="Arial"/>
          <w:sz w:val="20"/>
          <w:szCs w:val="20"/>
        </w:rPr>
        <w:t>“</w:t>
      </w:r>
    </w:p>
    <w:p w:rsidR="00767945" w:rsidRDefault="00767945" w:rsidP="00753D9F">
      <w:pPr>
        <w:spacing w:after="0" w:line="240" w:lineRule="auto"/>
        <w:rPr>
          <w:rFonts w:ascii="Arial" w:hAnsi="Arial" w:cs="Arial"/>
          <w:sz w:val="20"/>
          <w:szCs w:val="20"/>
        </w:rPr>
      </w:pPr>
      <w:proofErr w:type="spellStart"/>
      <w:r>
        <w:rPr>
          <w:rFonts w:ascii="Arial" w:hAnsi="Arial" w:cs="Arial"/>
          <w:sz w:val="20"/>
          <w:szCs w:val="20"/>
        </w:rPr>
        <w:t>Meeple</w:t>
      </w:r>
      <w:proofErr w:type="spellEnd"/>
      <w:r>
        <w:rPr>
          <w:rFonts w:ascii="Arial" w:hAnsi="Arial" w:cs="Arial"/>
          <w:sz w:val="20"/>
          <w:szCs w:val="20"/>
        </w:rPr>
        <w:t xml:space="preserve"> auf dem Markt </w:t>
      </w:r>
      <w:r w:rsidR="00193B82">
        <w:rPr>
          <w:rFonts w:ascii="Arial" w:hAnsi="Arial" w:cs="Arial"/>
          <w:sz w:val="20"/>
          <w:szCs w:val="20"/>
        </w:rPr>
        <w:t xml:space="preserve">von der Stadt </w:t>
      </w:r>
      <w:proofErr w:type="spellStart"/>
      <w:r w:rsidR="00193B82">
        <w:rPr>
          <w:rFonts w:ascii="Arial" w:hAnsi="Arial" w:cs="Arial"/>
          <w:sz w:val="20"/>
          <w:szCs w:val="20"/>
        </w:rPr>
        <w:t>Carcassonne</w:t>
      </w:r>
      <w:proofErr w:type="spellEnd"/>
      <w:r w:rsidR="00193B82">
        <w:rPr>
          <w:rFonts w:ascii="Arial" w:hAnsi="Arial" w:cs="Arial"/>
          <w:sz w:val="20"/>
          <w:szCs w:val="20"/>
        </w:rPr>
        <w:t xml:space="preserve"> </w:t>
      </w:r>
      <w:r>
        <w:rPr>
          <w:rFonts w:ascii="Arial" w:hAnsi="Arial" w:cs="Arial"/>
          <w:sz w:val="20"/>
          <w:szCs w:val="20"/>
        </w:rPr>
        <w:t>können bei Wertung einer Wiese während des Spiels</w:t>
      </w:r>
      <w:r w:rsidR="00193B82">
        <w:rPr>
          <w:rFonts w:ascii="Arial" w:hAnsi="Arial" w:cs="Arial"/>
          <w:sz w:val="20"/>
          <w:szCs w:val="20"/>
        </w:rPr>
        <w:t xml:space="preserve"> als Bauern auf die Wiese eingesetzt werden,  wenn der Gutshof solch eine Wertung der Wiese auslöst. Dann wird gewertet – 1 Punkt je fertige Stadt auf der zu wertende Wiese - und die Bauern gehen zu </w:t>
      </w:r>
      <w:proofErr w:type="gramStart"/>
      <w:r w:rsidR="00193B82">
        <w:rPr>
          <w:rFonts w:ascii="Arial" w:hAnsi="Arial" w:cs="Arial"/>
          <w:sz w:val="20"/>
          <w:szCs w:val="20"/>
        </w:rPr>
        <w:t>den</w:t>
      </w:r>
      <w:proofErr w:type="gramEnd"/>
      <w:r w:rsidR="00193B82">
        <w:rPr>
          <w:rFonts w:ascii="Arial" w:hAnsi="Arial" w:cs="Arial"/>
          <w:sz w:val="20"/>
          <w:szCs w:val="20"/>
        </w:rPr>
        <w:t xml:space="preserve"> Vorrat der Spieler zurück.</w:t>
      </w:r>
    </w:p>
    <w:p w:rsidR="00193B82" w:rsidRDefault="00193B82" w:rsidP="00753D9F">
      <w:pPr>
        <w:spacing w:after="0" w:line="240" w:lineRule="auto"/>
        <w:rPr>
          <w:rFonts w:ascii="Arial" w:hAnsi="Arial" w:cs="Arial"/>
          <w:sz w:val="20"/>
          <w:szCs w:val="20"/>
        </w:rPr>
      </w:pPr>
    </w:p>
    <w:p w:rsidR="00193B82" w:rsidRDefault="00193B82" w:rsidP="00753D9F">
      <w:pPr>
        <w:spacing w:after="0" w:line="240" w:lineRule="auto"/>
        <w:rPr>
          <w:rFonts w:ascii="Arial" w:hAnsi="Arial" w:cs="Arial"/>
          <w:sz w:val="20"/>
          <w:szCs w:val="20"/>
        </w:rPr>
      </w:pPr>
      <w:r>
        <w:rPr>
          <w:rFonts w:ascii="Arial" w:hAnsi="Arial" w:cs="Arial"/>
          <w:sz w:val="20"/>
          <w:szCs w:val="20"/>
        </w:rPr>
        <w:t>„</w:t>
      </w:r>
      <w:r w:rsidRPr="00193B82">
        <w:rPr>
          <w:rFonts w:ascii="Arial" w:hAnsi="Arial" w:cs="Arial"/>
          <w:b/>
          <w:sz w:val="20"/>
          <w:szCs w:val="20"/>
        </w:rPr>
        <w:t xml:space="preserve">Stadt </w:t>
      </w:r>
      <w:proofErr w:type="spellStart"/>
      <w:r w:rsidRPr="00193B82">
        <w:rPr>
          <w:rFonts w:ascii="Arial" w:hAnsi="Arial" w:cs="Arial"/>
          <w:b/>
          <w:sz w:val="20"/>
          <w:szCs w:val="20"/>
        </w:rPr>
        <w:t>Carcassonne</w:t>
      </w:r>
      <w:proofErr w:type="spellEnd"/>
      <w:r>
        <w:rPr>
          <w:rFonts w:ascii="Arial" w:hAnsi="Arial" w:cs="Arial"/>
          <w:sz w:val="20"/>
          <w:szCs w:val="20"/>
        </w:rPr>
        <w:t xml:space="preserve"> - Graf von </w:t>
      </w:r>
      <w:proofErr w:type="spellStart"/>
      <w:r>
        <w:rPr>
          <w:rFonts w:ascii="Arial" w:hAnsi="Arial" w:cs="Arial"/>
          <w:sz w:val="20"/>
          <w:szCs w:val="20"/>
        </w:rPr>
        <w:t>Carcassonne</w:t>
      </w:r>
      <w:proofErr w:type="spellEnd"/>
      <w:r>
        <w:rPr>
          <w:rFonts w:ascii="Arial" w:hAnsi="Arial" w:cs="Arial"/>
          <w:sz w:val="20"/>
          <w:szCs w:val="20"/>
        </w:rPr>
        <w:t>“</w:t>
      </w:r>
    </w:p>
    <w:p w:rsidR="00193B82" w:rsidRDefault="00193B82" w:rsidP="00753D9F">
      <w:pPr>
        <w:spacing w:after="0" w:line="240" w:lineRule="auto"/>
        <w:rPr>
          <w:rFonts w:ascii="Arial" w:hAnsi="Arial" w:cs="Arial"/>
          <w:sz w:val="20"/>
          <w:szCs w:val="20"/>
        </w:rPr>
      </w:pPr>
      <w:r>
        <w:rPr>
          <w:rFonts w:ascii="Arial" w:hAnsi="Arial" w:cs="Arial"/>
          <w:sz w:val="20"/>
          <w:szCs w:val="20"/>
        </w:rPr>
        <w:t xml:space="preserve">Wenn ein Spieler ein Gutshof einsetzt, und selber keine Punkte bei der Wertung </w:t>
      </w:r>
      <w:proofErr w:type="gramStart"/>
      <w:r>
        <w:rPr>
          <w:rFonts w:ascii="Arial" w:hAnsi="Arial" w:cs="Arial"/>
          <w:sz w:val="20"/>
          <w:szCs w:val="20"/>
        </w:rPr>
        <w:t>erhält</w:t>
      </w:r>
      <w:proofErr w:type="gramEnd"/>
      <w:r>
        <w:rPr>
          <w:rFonts w:ascii="Arial" w:hAnsi="Arial" w:cs="Arial"/>
          <w:sz w:val="20"/>
          <w:szCs w:val="20"/>
        </w:rPr>
        <w:t xml:space="preserve">, kann er einen </w:t>
      </w:r>
      <w:proofErr w:type="spellStart"/>
      <w:r>
        <w:rPr>
          <w:rFonts w:ascii="Arial" w:hAnsi="Arial" w:cs="Arial"/>
          <w:sz w:val="20"/>
          <w:szCs w:val="20"/>
        </w:rPr>
        <w:t>Meeple</w:t>
      </w:r>
      <w:proofErr w:type="spellEnd"/>
      <w:r>
        <w:rPr>
          <w:rFonts w:ascii="Arial" w:hAnsi="Arial" w:cs="Arial"/>
          <w:sz w:val="20"/>
          <w:szCs w:val="20"/>
        </w:rPr>
        <w:t xml:space="preserve"> in die Stadt </w:t>
      </w:r>
      <w:proofErr w:type="spellStart"/>
      <w:r>
        <w:rPr>
          <w:rFonts w:ascii="Arial" w:hAnsi="Arial" w:cs="Arial"/>
          <w:sz w:val="20"/>
          <w:szCs w:val="20"/>
        </w:rPr>
        <w:t>Carcassonne</w:t>
      </w:r>
      <w:proofErr w:type="spellEnd"/>
      <w:r>
        <w:rPr>
          <w:rFonts w:ascii="Arial" w:hAnsi="Arial" w:cs="Arial"/>
          <w:sz w:val="20"/>
          <w:szCs w:val="20"/>
        </w:rPr>
        <w:t xml:space="preserve"> setzen.</w:t>
      </w:r>
    </w:p>
    <w:p w:rsidR="00DB15C3" w:rsidRDefault="00DB15C3" w:rsidP="00753D9F">
      <w:pPr>
        <w:spacing w:after="0" w:line="240" w:lineRule="auto"/>
        <w:rPr>
          <w:rFonts w:ascii="Arial" w:hAnsi="Arial" w:cs="Arial"/>
          <w:sz w:val="20"/>
          <w:szCs w:val="20"/>
        </w:rPr>
      </w:pPr>
    </w:p>
    <w:p w:rsidR="00193B82" w:rsidRPr="009773E9" w:rsidRDefault="00193B82" w:rsidP="00753D9F">
      <w:pPr>
        <w:spacing w:after="0" w:line="240" w:lineRule="auto"/>
        <w:rPr>
          <w:rFonts w:ascii="Arial" w:hAnsi="Arial" w:cs="Arial"/>
          <w:sz w:val="20"/>
          <w:szCs w:val="20"/>
        </w:rPr>
      </w:pPr>
    </w:p>
    <w:sectPr w:rsidR="00193B82" w:rsidRPr="009773E9" w:rsidSect="0004120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886597"/>
    <w:rsid w:val="00041206"/>
    <w:rsid w:val="00193B82"/>
    <w:rsid w:val="001F3787"/>
    <w:rsid w:val="0029430A"/>
    <w:rsid w:val="003A579B"/>
    <w:rsid w:val="00477005"/>
    <w:rsid w:val="004D1CCC"/>
    <w:rsid w:val="005226B1"/>
    <w:rsid w:val="00603BBB"/>
    <w:rsid w:val="00713DE9"/>
    <w:rsid w:val="00753D9F"/>
    <w:rsid w:val="00767945"/>
    <w:rsid w:val="007D7333"/>
    <w:rsid w:val="007E07E4"/>
    <w:rsid w:val="0080587C"/>
    <w:rsid w:val="00883ECA"/>
    <w:rsid w:val="00886597"/>
    <w:rsid w:val="00892833"/>
    <w:rsid w:val="00946718"/>
    <w:rsid w:val="009773E9"/>
    <w:rsid w:val="00A77530"/>
    <w:rsid w:val="00B525B0"/>
    <w:rsid w:val="00C560AE"/>
    <w:rsid w:val="00D80334"/>
    <w:rsid w:val="00D82A32"/>
    <w:rsid w:val="00DA4B3E"/>
    <w:rsid w:val="00DB15C3"/>
    <w:rsid w:val="00DF0E98"/>
    <w:rsid w:val="00E901CB"/>
    <w:rsid w:val="00FA5DF6"/>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0070c0"/>
    </o:shapedefaults>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D7333"/>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88659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86597"/>
    <w:rPr>
      <w:rFonts w:ascii="Tahoma" w:hAnsi="Tahoma" w:cs="Tahoma"/>
      <w:sz w:val="16"/>
      <w:szCs w:val="16"/>
    </w:rPr>
  </w:style>
  <w:style w:type="paragraph" w:styleId="Listenabsatz">
    <w:name w:val="List Paragraph"/>
    <w:basedOn w:val="Standard"/>
    <w:uiPriority w:val="34"/>
    <w:qFormat/>
    <w:rsid w:val="0047700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e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776</Words>
  <Characters>4889</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haakie</dc:creator>
  <cp:keywords/>
  <dc:description/>
  <cp:lastModifiedBy>haakie</cp:lastModifiedBy>
  <cp:revision>7</cp:revision>
  <dcterms:created xsi:type="dcterms:W3CDTF">2016-05-17T05:40:00Z</dcterms:created>
  <dcterms:modified xsi:type="dcterms:W3CDTF">2016-05-17T16:51:00Z</dcterms:modified>
</cp:coreProperties>
</file>